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92D07" w14:textId="2616FDEF" w:rsidR="00DC1F5E" w:rsidRPr="00D65FE2" w:rsidRDefault="00DC1F5E" w:rsidP="002352C7">
      <w:pPr>
        <w:spacing w:after="0" w:line="240" w:lineRule="auto"/>
        <w:rPr>
          <w:rFonts w:ascii="Times New Roman" w:eastAsia="Times New Roman" w:hAnsi="Times New Roman"/>
          <w:b/>
          <w:color w:val="1F3864"/>
          <w:sz w:val="24"/>
          <w:szCs w:val="24"/>
          <w:lang w:eastAsia="ru-RU"/>
        </w:rPr>
      </w:pPr>
    </w:p>
    <w:p w14:paraId="03D76D05" w14:textId="77777777" w:rsidR="00F678A1" w:rsidRDefault="00842345" w:rsidP="00A97B50">
      <w:pPr>
        <w:spacing w:after="0" w:line="240" w:lineRule="auto"/>
        <w:ind w:hanging="1134"/>
        <w:jc w:val="center"/>
        <w:rPr>
          <w:rFonts w:ascii="Times New Roman" w:eastAsia="Times New Roman" w:hAnsi="Times New Roman"/>
          <w:b/>
          <w:color w:val="1F3864"/>
          <w:sz w:val="24"/>
          <w:szCs w:val="24"/>
          <w:lang w:eastAsia="ru-RU"/>
        </w:rPr>
      </w:pPr>
      <w:r w:rsidRPr="00D65FE2">
        <w:rPr>
          <w:rFonts w:ascii="Times New Roman" w:eastAsia="Times New Roman" w:hAnsi="Times New Roman"/>
          <w:b/>
          <w:color w:val="1F3864"/>
          <w:sz w:val="24"/>
          <w:szCs w:val="24"/>
          <w:lang w:eastAsia="ru-RU"/>
        </w:rPr>
        <w:t xml:space="preserve"> Санаторно-курортная путевка</w:t>
      </w:r>
      <w:r w:rsidR="009E3BB3" w:rsidRPr="008C4500">
        <w:rPr>
          <w:rFonts w:ascii="Times New Roman" w:eastAsia="Times New Roman" w:hAnsi="Times New Roman"/>
          <w:b/>
          <w:color w:val="1F3864"/>
          <w:sz w:val="24"/>
          <w:szCs w:val="24"/>
          <w:lang w:eastAsia="ru-RU"/>
        </w:rPr>
        <w:t xml:space="preserve"> </w:t>
      </w:r>
    </w:p>
    <w:p w14:paraId="7A7E131B" w14:textId="77777777" w:rsidR="009E3BB3" w:rsidRDefault="009E3BB3" w:rsidP="00A97B50">
      <w:pPr>
        <w:spacing w:after="0" w:line="240" w:lineRule="auto"/>
        <w:ind w:hanging="1134"/>
        <w:jc w:val="center"/>
        <w:rPr>
          <w:rFonts w:ascii="Times New Roman" w:eastAsia="Times New Roman" w:hAnsi="Times New Roman"/>
          <w:b/>
          <w:color w:val="1F3864"/>
          <w:sz w:val="24"/>
          <w:szCs w:val="24"/>
          <w:lang w:eastAsia="ru-RU"/>
        </w:rPr>
      </w:pPr>
      <w:r w:rsidRPr="008C4500">
        <w:rPr>
          <w:rFonts w:ascii="Times New Roman" w:eastAsia="Times New Roman" w:hAnsi="Times New Roman"/>
          <w:b/>
          <w:color w:val="1F3864"/>
          <w:sz w:val="24"/>
          <w:szCs w:val="24"/>
          <w:lang w:eastAsia="ru-RU"/>
        </w:rPr>
        <w:t>«</w:t>
      </w:r>
      <w:r w:rsidR="00522D46">
        <w:rPr>
          <w:rFonts w:ascii="Times New Roman" w:eastAsia="Times New Roman" w:hAnsi="Times New Roman"/>
          <w:b/>
          <w:color w:val="1F3864"/>
          <w:sz w:val="24"/>
          <w:szCs w:val="24"/>
          <w:lang w:eastAsia="ru-RU"/>
        </w:rPr>
        <w:t>ИСТОЧНИК</w:t>
      </w:r>
      <w:r w:rsidR="008B3E81">
        <w:rPr>
          <w:rFonts w:ascii="Times New Roman" w:eastAsia="Times New Roman" w:hAnsi="Times New Roman"/>
          <w:b/>
          <w:color w:val="1F3864"/>
          <w:sz w:val="24"/>
          <w:szCs w:val="24"/>
          <w:lang w:eastAsia="ru-RU"/>
        </w:rPr>
        <w:t xml:space="preserve"> </w:t>
      </w:r>
      <w:r w:rsidR="00522D46">
        <w:rPr>
          <w:rFonts w:ascii="Times New Roman" w:eastAsia="Times New Roman" w:hAnsi="Times New Roman"/>
          <w:b/>
          <w:color w:val="1F3864"/>
          <w:sz w:val="24"/>
          <w:szCs w:val="24"/>
          <w:lang w:eastAsia="ru-RU"/>
        </w:rPr>
        <w:t>-</w:t>
      </w:r>
      <w:r w:rsidR="008B3E81">
        <w:rPr>
          <w:rFonts w:ascii="Times New Roman" w:eastAsia="Times New Roman" w:hAnsi="Times New Roman"/>
          <w:b/>
          <w:color w:val="1F3864"/>
          <w:sz w:val="24"/>
          <w:szCs w:val="24"/>
          <w:lang w:eastAsia="ru-RU"/>
        </w:rPr>
        <w:t xml:space="preserve"> </w:t>
      </w:r>
      <w:r w:rsidR="00522D46">
        <w:rPr>
          <w:rFonts w:ascii="Times New Roman" w:eastAsia="Times New Roman" w:hAnsi="Times New Roman"/>
          <w:b/>
          <w:color w:val="1F3864"/>
          <w:sz w:val="24"/>
          <w:szCs w:val="24"/>
          <w:lang w:eastAsia="ru-RU"/>
        </w:rPr>
        <w:t xml:space="preserve">ЗДОРОВЬЕ </w:t>
      </w:r>
      <w:r w:rsidR="00F678A1">
        <w:rPr>
          <w:rFonts w:ascii="Times New Roman" w:eastAsia="Times New Roman" w:hAnsi="Times New Roman"/>
          <w:b/>
          <w:color w:val="1F3864"/>
          <w:sz w:val="24"/>
          <w:szCs w:val="24"/>
          <w:lang w:eastAsia="ru-RU"/>
        </w:rPr>
        <w:t>ДЕТСТВО</w:t>
      </w:r>
      <w:r w:rsidRPr="008C4500">
        <w:rPr>
          <w:rFonts w:ascii="Times New Roman" w:eastAsia="Times New Roman" w:hAnsi="Times New Roman"/>
          <w:b/>
          <w:color w:val="1F3864"/>
          <w:sz w:val="24"/>
          <w:szCs w:val="24"/>
          <w:lang w:eastAsia="ru-RU"/>
        </w:rPr>
        <w:t>»</w:t>
      </w:r>
    </w:p>
    <w:p w14:paraId="51AFFF26" w14:textId="77777777" w:rsidR="000770B0" w:rsidRDefault="000770B0" w:rsidP="008C4500">
      <w:pPr>
        <w:spacing w:after="0" w:line="240" w:lineRule="auto"/>
        <w:jc w:val="center"/>
        <w:rPr>
          <w:rFonts w:ascii="Times New Roman" w:eastAsia="Times New Roman" w:hAnsi="Times New Roman"/>
          <w:b/>
          <w:color w:val="1F3864"/>
          <w:sz w:val="24"/>
          <w:szCs w:val="24"/>
          <w:lang w:eastAsia="ru-RU"/>
        </w:rPr>
      </w:pPr>
    </w:p>
    <w:p w14:paraId="67DC36E2" w14:textId="77777777" w:rsidR="000770B0" w:rsidRPr="00541DE2" w:rsidRDefault="00701476" w:rsidP="00541DE2">
      <w:pPr>
        <w:spacing w:after="0" w:line="240" w:lineRule="auto"/>
        <w:ind w:left="-993" w:right="-143"/>
        <w:jc w:val="both"/>
        <w:rPr>
          <w:rFonts w:ascii="Times New Roman" w:eastAsia="Times New Roman" w:hAnsi="Times New Roman"/>
          <w:bCs/>
          <w:color w:val="1F3864"/>
          <w:sz w:val="20"/>
          <w:szCs w:val="20"/>
          <w:lang w:eastAsia="ru-RU"/>
        </w:rPr>
      </w:pPr>
      <w:r w:rsidRPr="00541DE2">
        <w:rPr>
          <w:rFonts w:ascii="Times New Roman" w:eastAsia="Times New Roman" w:hAnsi="Times New Roman"/>
          <w:bCs/>
          <w:color w:val="1F3864"/>
          <w:sz w:val="20"/>
          <w:szCs w:val="20"/>
          <w:lang w:eastAsia="ru-RU"/>
        </w:rPr>
        <w:t>Базовый набор лечебно-диагностических процедур для наших маленьких Гостей направлен на диагностику имеющихся заболеваний, укрепление здоровья и повышение сопротивляемости детского организма неблагоприятным факторам окружающей среды.</w:t>
      </w:r>
    </w:p>
    <w:p w14:paraId="06327364" w14:textId="77777777" w:rsidR="000770B0" w:rsidRPr="00541DE2" w:rsidRDefault="000770B0" w:rsidP="00541DE2">
      <w:pPr>
        <w:spacing w:after="0" w:line="240" w:lineRule="auto"/>
        <w:ind w:left="-993" w:right="-143"/>
        <w:jc w:val="center"/>
        <w:rPr>
          <w:rFonts w:ascii="Times New Roman" w:eastAsia="Times New Roman" w:hAnsi="Times New Roman"/>
          <w:b/>
          <w:color w:val="1F3864"/>
          <w:sz w:val="20"/>
          <w:szCs w:val="20"/>
          <w:lang w:eastAsia="ru-RU"/>
        </w:rPr>
      </w:pPr>
    </w:p>
    <w:p w14:paraId="58817D65" w14:textId="77777777" w:rsidR="00F36BCC" w:rsidRPr="00541DE2" w:rsidRDefault="00F36BCC" w:rsidP="00541DE2">
      <w:pPr>
        <w:spacing w:after="0" w:line="240" w:lineRule="auto"/>
        <w:ind w:left="-993" w:right="-143"/>
        <w:jc w:val="both"/>
        <w:rPr>
          <w:rFonts w:ascii="Times New Roman" w:hAnsi="Times New Roman"/>
          <w:b/>
          <w:color w:val="002060"/>
          <w:sz w:val="20"/>
          <w:szCs w:val="20"/>
        </w:rPr>
      </w:pPr>
      <w:r w:rsidRPr="00541DE2">
        <w:rPr>
          <w:rFonts w:ascii="Times New Roman" w:hAnsi="Times New Roman"/>
          <w:b/>
          <w:color w:val="002060"/>
          <w:sz w:val="20"/>
          <w:szCs w:val="20"/>
        </w:rPr>
        <w:t>Срок пребывания по путевке - от 10-ти дней</w:t>
      </w:r>
    </w:p>
    <w:p w14:paraId="7A1750FE" w14:textId="75062C03" w:rsidR="008C4500" w:rsidRPr="00541DE2" w:rsidRDefault="00937AA9" w:rsidP="00541DE2">
      <w:pPr>
        <w:spacing w:after="0" w:line="240" w:lineRule="auto"/>
        <w:ind w:left="-993" w:right="-143"/>
        <w:jc w:val="both"/>
        <w:rPr>
          <w:rFonts w:ascii="Times New Roman" w:hAnsi="Times New Roman"/>
          <w:b/>
          <w:color w:val="002060"/>
          <w:sz w:val="20"/>
          <w:szCs w:val="20"/>
        </w:rPr>
      </w:pPr>
      <w:r w:rsidRPr="00541DE2">
        <w:rPr>
          <w:rFonts w:ascii="Times New Roman" w:hAnsi="Times New Roman"/>
          <w:b/>
          <w:color w:val="002060"/>
          <w:sz w:val="20"/>
          <w:szCs w:val="20"/>
        </w:rPr>
        <w:t>Показания по в</w:t>
      </w:r>
      <w:r w:rsidR="00805CA7" w:rsidRPr="00541DE2">
        <w:rPr>
          <w:rFonts w:ascii="Times New Roman" w:hAnsi="Times New Roman"/>
          <w:b/>
          <w:color w:val="002060"/>
          <w:sz w:val="20"/>
          <w:szCs w:val="20"/>
        </w:rPr>
        <w:t>озраст</w:t>
      </w:r>
      <w:r w:rsidRPr="00541DE2">
        <w:rPr>
          <w:rFonts w:ascii="Times New Roman" w:hAnsi="Times New Roman"/>
          <w:b/>
          <w:color w:val="002060"/>
          <w:sz w:val="20"/>
          <w:szCs w:val="20"/>
        </w:rPr>
        <w:t>у</w:t>
      </w:r>
      <w:r w:rsidR="00805CA7" w:rsidRPr="00541DE2">
        <w:rPr>
          <w:rFonts w:ascii="Times New Roman" w:hAnsi="Times New Roman"/>
          <w:b/>
          <w:color w:val="002060"/>
          <w:sz w:val="20"/>
          <w:szCs w:val="20"/>
        </w:rPr>
        <w:t xml:space="preserve"> - </w:t>
      </w:r>
      <w:r w:rsidR="00842345" w:rsidRPr="00541DE2">
        <w:rPr>
          <w:rFonts w:ascii="Times New Roman" w:hAnsi="Times New Roman"/>
          <w:b/>
          <w:color w:val="002060"/>
          <w:sz w:val="20"/>
          <w:szCs w:val="20"/>
        </w:rPr>
        <w:t xml:space="preserve">от 7 до </w:t>
      </w:r>
      <w:r w:rsidR="00805CA7" w:rsidRPr="00541DE2">
        <w:rPr>
          <w:rFonts w:ascii="Times New Roman" w:hAnsi="Times New Roman"/>
          <w:b/>
          <w:color w:val="002060"/>
          <w:sz w:val="20"/>
          <w:szCs w:val="20"/>
        </w:rPr>
        <w:t>14 лет</w:t>
      </w:r>
    </w:p>
    <w:p w14:paraId="6B8B0F8A" w14:textId="77777777" w:rsidR="009E3BB3" w:rsidRDefault="009E3BB3" w:rsidP="009E3BB3">
      <w:pPr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</w:p>
    <w:tbl>
      <w:tblPr>
        <w:tblW w:w="1066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5096"/>
        <w:gridCol w:w="1276"/>
        <w:gridCol w:w="1276"/>
        <w:gridCol w:w="1195"/>
        <w:gridCol w:w="1251"/>
      </w:tblGrid>
      <w:tr w:rsidR="008C4500" w14:paraId="4594B4AB" w14:textId="77777777" w:rsidTr="00557CAB">
        <w:trPr>
          <w:trHeight w:val="180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0E0174B" w14:textId="77777777" w:rsidR="008C4500" w:rsidRDefault="008C4500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F3864"/>
                <w:sz w:val="16"/>
                <w:szCs w:val="16"/>
              </w:rPr>
            </w:pPr>
            <w:r w:rsidRPr="005B709C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>№ п\п</w:t>
            </w:r>
          </w:p>
        </w:tc>
        <w:tc>
          <w:tcPr>
            <w:tcW w:w="5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EA8352" w14:textId="77777777" w:rsidR="008C4500" w:rsidRDefault="008C4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F3864"/>
                <w:sz w:val="16"/>
                <w:szCs w:val="16"/>
              </w:rPr>
            </w:pPr>
          </w:p>
          <w:p w14:paraId="22BCA9EC" w14:textId="410C7ACD" w:rsidR="008C4500" w:rsidRPr="005B709C" w:rsidRDefault="008C4500" w:rsidP="005B70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</w:pPr>
            <w:r w:rsidRPr="005B709C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>Наименование лечебно- диагностического</w:t>
            </w:r>
            <w:r w:rsidR="005B709C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 xml:space="preserve"> </w:t>
            </w:r>
            <w:r w:rsidRPr="005B709C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>мероприятия</w:t>
            </w:r>
          </w:p>
        </w:tc>
        <w:tc>
          <w:tcPr>
            <w:tcW w:w="4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ACF8100" w14:textId="5EA3E7D2" w:rsidR="008C4500" w:rsidRPr="00A13D92" w:rsidRDefault="00A13D92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 xml:space="preserve">Количество </w:t>
            </w:r>
            <w:r w:rsidR="00DC1F5E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 xml:space="preserve">исследований, </w:t>
            </w:r>
            <w:r w:rsidRPr="00A13D92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консультаций, процедур</w:t>
            </w:r>
          </w:p>
        </w:tc>
      </w:tr>
      <w:tr w:rsidR="009E3BB3" w14:paraId="4D4BCF25" w14:textId="77777777" w:rsidTr="00557CAB">
        <w:trPr>
          <w:trHeight w:val="259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4E3CB86" w14:textId="77777777" w:rsidR="009E3BB3" w:rsidRDefault="009E3BB3" w:rsidP="005B70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/>
                <w:sz w:val="16"/>
                <w:szCs w:val="16"/>
              </w:rPr>
            </w:pPr>
          </w:p>
        </w:tc>
        <w:tc>
          <w:tcPr>
            <w:tcW w:w="5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203D7DA" w14:textId="77777777" w:rsidR="009E3BB3" w:rsidRDefault="009E3BB3">
            <w:pPr>
              <w:spacing w:after="0" w:line="240" w:lineRule="auto"/>
              <w:rPr>
                <w:rFonts w:ascii="Times New Roman" w:hAnsi="Times New Roman"/>
                <w:b/>
                <w:color w:val="1F3864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87CAFEB" w14:textId="0D674306" w:rsidR="009E3BB3" w:rsidRPr="005874BE" w:rsidRDefault="009E3BB3" w:rsidP="008C4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  <w:r w:rsidRPr="005874BE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10 дней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275AF86" w14:textId="19169AAE" w:rsidR="009E3BB3" w:rsidRPr="005874BE" w:rsidRDefault="009E3BB3" w:rsidP="008C4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  <w:r w:rsidRPr="005874BE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 xml:space="preserve">14 </w:t>
            </w:r>
            <w:r w:rsidR="008C4500" w:rsidRPr="005874BE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дней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7DB89C3" w14:textId="2BDF19BF" w:rsidR="009E3BB3" w:rsidRPr="005874BE" w:rsidRDefault="009E3BB3" w:rsidP="008C4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  <w:r w:rsidRPr="005874BE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 xml:space="preserve">18 </w:t>
            </w:r>
            <w:r w:rsidR="008C4500" w:rsidRPr="005874BE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дней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C40CED7" w14:textId="6EE1A292" w:rsidR="009E3BB3" w:rsidRPr="005874BE" w:rsidRDefault="009E3BB3" w:rsidP="008C4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  <w:r w:rsidRPr="005874BE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 xml:space="preserve"> 21 д</w:t>
            </w:r>
            <w:r w:rsidR="008C4500" w:rsidRPr="005874BE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ень</w:t>
            </w:r>
          </w:p>
        </w:tc>
      </w:tr>
      <w:tr w:rsidR="009E3BB3" w14:paraId="432E6A13" w14:textId="77777777" w:rsidTr="00541DE2">
        <w:trPr>
          <w:trHeight w:val="225"/>
        </w:trPr>
        <w:tc>
          <w:tcPr>
            <w:tcW w:w="10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0568B64" w14:textId="77777777" w:rsidR="009E3BB3" w:rsidRDefault="009E3BB3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Диагностический блок</w:t>
            </w:r>
          </w:p>
        </w:tc>
      </w:tr>
      <w:tr w:rsidR="009E3BB3" w14:paraId="65C464C9" w14:textId="77777777" w:rsidTr="00557CAB">
        <w:trPr>
          <w:trHeight w:val="24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8205C" w14:textId="77777777" w:rsidR="009E3BB3" w:rsidRDefault="009E3BB3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E51DF" w14:textId="26B20833" w:rsidR="009E3BB3" w:rsidRDefault="009E3BB3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Клинический анализ крови</w:t>
            </w:r>
            <w:r w:rsidR="00AA2D41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(п</w:t>
            </w:r>
            <w:r w:rsidR="005B709C">
              <w:rPr>
                <w:rFonts w:ascii="Times New Roman" w:hAnsi="Times New Roman"/>
                <w:color w:val="1F3864"/>
                <w:sz w:val="18"/>
                <w:szCs w:val="18"/>
              </w:rPr>
              <w:t>ри</w:t>
            </w:r>
            <w:r w:rsidR="00AA2D41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необходимости)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7B9CC" w14:textId="77777777" w:rsidR="009E3BB3" w:rsidRPr="00A13D92" w:rsidRDefault="009E3BB3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F7C29" w14:textId="77777777" w:rsidR="009E3BB3" w:rsidRPr="00A13D92" w:rsidRDefault="009E3BB3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AFB72" w14:textId="77777777" w:rsidR="009E3BB3" w:rsidRPr="00A13D92" w:rsidRDefault="009E3BB3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D3A5B" w14:textId="77777777" w:rsidR="009E3BB3" w:rsidRPr="00A13D92" w:rsidRDefault="009E3BB3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</w:tr>
      <w:tr w:rsidR="009E3BB3" w14:paraId="5BBF417D" w14:textId="77777777" w:rsidTr="00557CAB">
        <w:trPr>
          <w:trHeight w:val="22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B67E9" w14:textId="35FD9D46" w:rsidR="009E3BB3" w:rsidRDefault="005B709C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2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E16E8" w14:textId="71988268" w:rsidR="009E3BB3" w:rsidRDefault="009E3BB3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Клинический анализ мочи</w:t>
            </w:r>
            <w:r w:rsidR="00AA2D41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(п</w:t>
            </w:r>
            <w:r w:rsidR="005B709C">
              <w:rPr>
                <w:rFonts w:ascii="Times New Roman" w:hAnsi="Times New Roman"/>
                <w:color w:val="1F3864"/>
                <w:sz w:val="18"/>
                <w:szCs w:val="18"/>
              </w:rPr>
              <w:t>ри</w:t>
            </w:r>
            <w:r w:rsidR="00AA2D41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необходимости)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1A423" w14:textId="77777777" w:rsidR="009E3BB3" w:rsidRPr="00A13D92" w:rsidRDefault="009E3BB3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2B519" w14:textId="77777777" w:rsidR="009E3BB3" w:rsidRPr="00A13D92" w:rsidRDefault="009E3BB3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A4685" w14:textId="77777777" w:rsidR="009E3BB3" w:rsidRPr="00A13D92" w:rsidRDefault="009E3BB3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005E7" w14:textId="77777777" w:rsidR="009E3BB3" w:rsidRPr="00A13D92" w:rsidRDefault="009E3BB3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</w:tr>
      <w:tr w:rsidR="009E3BB3" w14:paraId="0406ED34" w14:textId="77777777" w:rsidTr="00557CAB">
        <w:trPr>
          <w:trHeight w:val="24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04FB2" w14:textId="2E00A32E" w:rsidR="009E3BB3" w:rsidRDefault="005B709C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3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E4018" w14:textId="3B04C661" w:rsidR="009E3BB3" w:rsidRDefault="009E3BB3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Электрокардиография (ЭКГ)</w:t>
            </w:r>
            <w:r w:rsidR="00AA2D41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</w:t>
            </w:r>
            <w:r w:rsidR="0044464D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при необходимости) </w:t>
            </w:r>
            <w:r w:rsidR="00AA2D41">
              <w:rPr>
                <w:rFonts w:ascii="Times New Roman" w:hAnsi="Times New Roman"/>
                <w:color w:val="1F3864"/>
                <w:sz w:val="18"/>
                <w:szCs w:val="18"/>
              </w:rPr>
              <w:t>(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D028" w14:textId="77777777" w:rsidR="009E3BB3" w:rsidRPr="00A13D92" w:rsidRDefault="003D0D5C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568A" w14:textId="77777777" w:rsidR="009E3BB3" w:rsidRPr="00A13D92" w:rsidRDefault="003D0D5C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B4F8" w14:textId="77777777" w:rsidR="009E3BB3" w:rsidRPr="00A13D92" w:rsidRDefault="003D0D5C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307D" w14:textId="77777777" w:rsidR="009E3BB3" w:rsidRPr="00A13D92" w:rsidRDefault="003D0D5C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</w:tr>
      <w:tr w:rsidR="009E3BB3" w14:paraId="304E49D9" w14:textId="77777777" w:rsidTr="00557CAB">
        <w:trPr>
          <w:trHeight w:val="46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68EF1" w14:textId="0FB87DAC" w:rsidR="009E3BB3" w:rsidRDefault="005B709C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6615F" w14:textId="0496838F" w:rsidR="009E3BB3" w:rsidRDefault="005B709C" w:rsidP="009E3BB3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145714">
              <w:rPr>
                <w:rFonts w:ascii="Times New Roman" w:hAnsi="Times New Roman"/>
                <w:color w:val="1F3864"/>
                <w:sz w:val="18"/>
                <w:szCs w:val="18"/>
              </w:rPr>
              <w:t>Ко</w:t>
            </w: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нсультация врача – специалиста:</w:t>
            </w:r>
            <w:r w:rsidRPr="005B709C">
              <w:rPr>
                <w:rFonts w:ascii="Times New Roman" w:hAnsi="Times New Roman"/>
                <w:iCs/>
                <w:color w:val="1F3864"/>
                <w:sz w:val="18"/>
                <w:szCs w:val="18"/>
              </w:rPr>
              <w:t xml:space="preserve"> </w:t>
            </w:r>
            <w:r w:rsidR="009E3BB3" w:rsidRPr="005B709C">
              <w:rPr>
                <w:rFonts w:ascii="Times New Roman" w:hAnsi="Times New Roman"/>
                <w:iCs/>
                <w:color w:val="1F3864"/>
                <w:sz w:val="18"/>
                <w:szCs w:val="18"/>
              </w:rPr>
              <w:t>физиотерапевт</w:t>
            </w:r>
            <w:r w:rsidR="00575E4A" w:rsidRPr="005B709C">
              <w:rPr>
                <w:rFonts w:ascii="Times New Roman" w:hAnsi="Times New Roman"/>
                <w:iCs/>
                <w:color w:val="1F3864"/>
                <w:sz w:val="18"/>
                <w:szCs w:val="18"/>
              </w:rPr>
              <w:t xml:space="preserve">, гастроэнтеролог, невролог, </w:t>
            </w:r>
            <w:r w:rsidR="008C2C43" w:rsidRPr="005B709C">
              <w:rPr>
                <w:rFonts w:ascii="Times New Roman" w:hAnsi="Times New Roman"/>
                <w:iCs/>
                <w:color w:val="1F3864"/>
                <w:sz w:val="18"/>
                <w:szCs w:val="18"/>
              </w:rPr>
              <w:t xml:space="preserve">офтальмолог, </w:t>
            </w:r>
            <w:r w:rsidR="00842345" w:rsidRPr="005B709C">
              <w:rPr>
                <w:rFonts w:ascii="Times New Roman" w:hAnsi="Times New Roman"/>
                <w:iCs/>
                <w:color w:val="1F3864"/>
                <w:sz w:val="18"/>
                <w:szCs w:val="18"/>
              </w:rPr>
              <w:t>эндокринолог</w:t>
            </w:r>
            <w:r w:rsidR="0044464D">
              <w:rPr>
                <w:rFonts w:ascii="Times New Roman" w:hAnsi="Times New Roman"/>
                <w:iCs/>
                <w:color w:val="1F3864"/>
                <w:sz w:val="18"/>
                <w:szCs w:val="18"/>
              </w:rPr>
              <w:t xml:space="preserve"> </w:t>
            </w:r>
            <w:r w:rsidR="0044464D">
              <w:rPr>
                <w:rFonts w:ascii="Times New Roman" w:hAnsi="Times New Roman"/>
                <w:color w:val="1F3864"/>
                <w:sz w:val="18"/>
                <w:szCs w:val="18"/>
              </w:rPr>
              <w:t>при необходимости)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242FB" w14:textId="77777777" w:rsidR="009E3BB3" w:rsidRPr="00A13D92" w:rsidRDefault="009E3BB3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0619F" w14:textId="021D2C74" w:rsidR="009E3BB3" w:rsidRPr="00A13D92" w:rsidRDefault="00AA2D41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E0F64" w14:textId="73122661" w:rsidR="009E3BB3" w:rsidRPr="00A13D92" w:rsidRDefault="00AA2D41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14845" w14:textId="22F644E8" w:rsidR="009E3BB3" w:rsidRPr="00A13D92" w:rsidRDefault="00AA2D41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2</w:t>
            </w:r>
          </w:p>
        </w:tc>
      </w:tr>
      <w:tr w:rsidR="00DF7187" w14:paraId="17107ECB" w14:textId="77777777" w:rsidTr="00557CAB">
        <w:trPr>
          <w:trHeight w:val="24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D85D8" w14:textId="12315D51" w:rsidR="00DF7187" w:rsidRDefault="00DF718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5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45588" w14:textId="77777777" w:rsidR="00DF7187" w:rsidRPr="003D2969" w:rsidRDefault="00DF7187" w:rsidP="00957401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3D2969">
              <w:rPr>
                <w:rFonts w:ascii="Times New Roman" w:hAnsi="Times New Roman"/>
                <w:color w:val="1F3864"/>
                <w:sz w:val="18"/>
                <w:szCs w:val="18"/>
              </w:rPr>
              <w:t>Прием врача- педиатра первичный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226BD" w14:textId="77777777" w:rsidR="00DF7187" w:rsidRPr="00A13D92" w:rsidRDefault="00DF718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4DC73" w14:textId="77777777" w:rsidR="00DF7187" w:rsidRPr="00A13D92" w:rsidRDefault="00DF718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A2607" w14:textId="77777777" w:rsidR="00DF7187" w:rsidRPr="00A13D92" w:rsidRDefault="00DF718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1DD38" w14:textId="77777777" w:rsidR="00DF7187" w:rsidRPr="00A13D92" w:rsidRDefault="00DF718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</w:tr>
      <w:tr w:rsidR="00DF7187" w14:paraId="2647F565" w14:textId="77777777" w:rsidTr="00557CAB">
        <w:trPr>
          <w:trHeight w:val="22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CF63A" w14:textId="43D0EB25" w:rsidR="00DF7187" w:rsidRDefault="00DF718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6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F1006" w14:textId="77777777" w:rsidR="00DF7187" w:rsidRPr="003D2969" w:rsidRDefault="00DF7187" w:rsidP="00957401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3D2969">
              <w:rPr>
                <w:rFonts w:ascii="Times New Roman" w:hAnsi="Times New Roman"/>
                <w:color w:val="1F3864"/>
                <w:sz w:val="18"/>
                <w:szCs w:val="18"/>
              </w:rPr>
              <w:t>Прием врача- педиатра повторный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680E2" w14:textId="77777777" w:rsidR="00DF7187" w:rsidRPr="00A13D92" w:rsidRDefault="00DF718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B3B9D" w14:textId="77777777" w:rsidR="00DF7187" w:rsidRPr="00A13D92" w:rsidRDefault="00DF718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AC3E2" w14:textId="77777777" w:rsidR="00DF7187" w:rsidRPr="00A13D92" w:rsidRDefault="00DF718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9AABD" w14:textId="77777777" w:rsidR="00DF7187" w:rsidRPr="00A13D92" w:rsidRDefault="00DF718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5</w:t>
            </w:r>
          </w:p>
        </w:tc>
      </w:tr>
      <w:tr w:rsidR="009E3BB3" w14:paraId="62CA7F01" w14:textId="77777777" w:rsidTr="00541DE2">
        <w:trPr>
          <w:trHeight w:val="225"/>
        </w:trPr>
        <w:tc>
          <w:tcPr>
            <w:tcW w:w="10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673C7F3" w14:textId="77777777" w:rsidR="009E3BB3" w:rsidRPr="00A13D92" w:rsidRDefault="009E3BB3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Лечебный блок</w:t>
            </w:r>
          </w:p>
        </w:tc>
      </w:tr>
      <w:tr w:rsidR="009E3BB3" w14:paraId="661C1195" w14:textId="77777777" w:rsidTr="00557CAB">
        <w:trPr>
          <w:trHeight w:val="24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5A585" w14:textId="7E9660F4" w:rsidR="009E3BB3" w:rsidRDefault="00DF7187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B9A4A" w14:textId="77777777" w:rsidR="009E3BB3" w:rsidRPr="003D2969" w:rsidRDefault="009E3BB3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3D2969">
              <w:rPr>
                <w:rFonts w:ascii="Times New Roman" w:hAnsi="Times New Roman"/>
                <w:color w:val="1F3864"/>
                <w:sz w:val="18"/>
                <w:szCs w:val="18"/>
              </w:rPr>
              <w:t>Климатотерапия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ABA7D" w14:textId="77777777" w:rsidR="009E3BB3" w:rsidRPr="00A13D92" w:rsidRDefault="009E3BB3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10A53" w14:textId="77777777" w:rsidR="009E3BB3" w:rsidRPr="00A13D92" w:rsidRDefault="009E3BB3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605D7" w14:textId="77777777" w:rsidR="009E3BB3" w:rsidRPr="00A13D92" w:rsidRDefault="009E3BB3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AF454" w14:textId="77777777" w:rsidR="009E3BB3" w:rsidRPr="00A13D92" w:rsidRDefault="009E3BB3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</w:tr>
      <w:tr w:rsidR="000B3657" w14:paraId="5BA9375F" w14:textId="77777777" w:rsidTr="00557CAB">
        <w:trPr>
          <w:trHeight w:val="17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65A21" w14:textId="6AE57640" w:rsidR="000B3657" w:rsidRDefault="000B365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2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C68EC" w14:textId="77777777" w:rsidR="000B3657" w:rsidRPr="008C4500" w:rsidRDefault="000B3657" w:rsidP="00957401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8C4500">
              <w:rPr>
                <w:rFonts w:ascii="Times New Roman" w:eastAsia="Times New Roman" w:hAnsi="Times New Roman"/>
                <w:color w:val="002060"/>
                <w:sz w:val="18"/>
                <w:szCs w:val="18"/>
                <w:lang w:eastAsia="ru-RU"/>
              </w:rPr>
              <w:t>Диетическое питание 4</w:t>
            </w:r>
            <w:r>
              <w:rPr>
                <w:rFonts w:ascii="Times New Roman" w:eastAsia="Times New Roman" w:hAnsi="Times New Roman"/>
                <w:color w:val="002060"/>
                <w:sz w:val="18"/>
                <w:szCs w:val="18"/>
                <w:lang w:eastAsia="ru-RU"/>
              </w:rPr>
              <w:t>-</w:t>
            </w:r>
            <w:r w:rsidRPr="008C4500">
              <w:rPr>
                <w:rFonts w:ascii="Times New Roman" w:eastAsia="Times New Roman" w:hAnsi="Times New Roman"/>
                <w:color w:val="002060"/>
                <w:sz w:val="18"/>
                <w:szCs w:val="18"/>
                <w:lang w:eastAsia="ru-RU"/>
              </w:rPr>
              <w:t>х разовое по системе «шведский стол»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203C5" w14:textId="77777777" w:rsidR="000B3657" w:rsidRPr="00A13D92" w:rsidRDefault="000B365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774D5" w14:textId="77777777" w:rsidR="000B3657" w:rsidRPr="00A13D92" w:rsidRDefault="000B365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9E82B" w14:textId="77777777" w:rsidR="000B3657" w:rsidRPr="00A13D92" w:rsidRDefault="000B365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C9CD5" w14:textId="77777777" w:rsidR="000B3657" w:rsidRPr="00A13D92" w:rsidRDefault="000B365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</w:tr>
      <w:tr w:rsidR="009E3BB3" w14:paraId="4BC1EFB7" w14:textId="77777777" w:rsidTr="00557CAB">
        <w:trPr>
          <w:trHeight w:val="25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B5D84" w14:textId="282DCC8E" w:rsidR="009E3BB3" w:rsidRDefault="000B3657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bookmarkStart w:id="0" w:name="_Hlk143693792"/>
            <w:r>
              <w:rPr>
                <w:rFonts w:ascii="Times New Roman" w:hAnsi="Times New Roman"/>
                <w:color w:val="1F3864"/>
                <w:sz w:val="18"/>
                <w:szCs w:val="18"/>
              </w:rPr>
              <w:t>3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F695E" w14:textId="77777777" w:rsidR="009E3BB3" w:rsidRPr="003D2969" w:rsidRDefault="009E3BB3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3D2969">
              <w:rPr>
                <w:rFonts w:ascii="Times New Roman" w:hAnsi="Times New Roman"/>
                <w:color w:val="1F3864"/>
                <w:sz w:val="18"/>
                <w:szCs w:val="18"/>
              </w:rPr>
              <w:t>Питьевое лечение: прием минеральной воды 3 раза в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A21E0" w14:textId="77777777" w:rsidR="009E3BB3" w:rsidRPr="00A13D92" w:rsidRDefault="009E3BB3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26957" w14:textId="77777777" w:rsidR="009E3BB3" w:rsidRPr="00A13D92" w:rsidRDefault="009E3BB3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FF5B5" w14:textId="77777777" w:rsidR="009E3BB3" w:rsidRPr="00A13D92" w:rsidRDefault="009E3BB3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22F6B" w14:textId="77777777" w:rsidR="009E3BB3" w:rsidRPr="00A13D92" w:rsidRDefault="009E3BB3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</w:tr>
      <w:tr w:rsidR="00DF7187" w14:paraId="0F9CBBE6" w14:textId="77777777" w:rsidTr="00557CAB">
        <w:trPr>
          <w:trHeight w:val="24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C5395" w14:textId="12E3FF59" w:rsidR="00DF7187" w:rsidRDefault="000B365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F6143" w14:textId="684DDF0B" w:rsidR="00DF7187" w:rsidRPr="003D2969" w:rsidRDefault="00DF7187" w:rsidP="00957401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3D2969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Фитотерапия: </w:t>
            </w:r>
            <w:proofErr w:type="spellStart"/>
            <w:r w:rsidRPr="003D2969">
              <w:rPr>
                <w:rFonts w:ascii="Times New Roman" w:hAnsi="Times New Roman"/>
                <w:color w:val="1F3864"/>
                <w:sz w:val="18"/>
                <w:szCs w:val="18"/>
              </w:rPr>
              <w:t>фито</w:t>
            </w:r>
            <w:r>
              <w:rPr>
                <w:rFonts w:ascii="Times New Roman" w:hAnsi="Times New Roman"/>
                <w:color w:val="1F3864"/>
                <w:sz w:val="18"/>
                <w:szCs w:val="18"/>
              </w:rPr>
              <w:t>чай</w:t>
            </w:r>
            <w:proofErr w:type="spellEnd"/>
            <w:r w:rsidRPr="003D2969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1 раз в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EAA1" w14:textId="77777777" w:rsidR="00DF7187" w:rsidRPr="00A13D92" w:rsidRDefault="00DF718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1189" w14:textId="77777777" w:rsidR="00DF7187" w:rsidRPr="00A13D92" w:rsidRDefault="00DF718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D7B0E" w14:textId="77777777" w:rsidR="00DF7187" w:rsidRPr="00A13D92" w:rsidRDefault="00DF718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8A19" w14:textId="77777777" w:rsidR="00DF7187" w:rsidRPr="00A13D92" w:rsidRDefault="00DF718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</w:tr>
      <w:tr w:rsidR="00DF7187" w14:paraId="14926EF9" w14:textId="77777777" w:rsidTr="00557CAB">
        <w:trPr>
          <w:trHeight w:val="22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1FBB" w14:textId="3AC19A94" w:rsidR="00DF7187" w:rsidRDefault="000B365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5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ECBF" w14:textId="3053F5C9" w:rsidR="00DF7187" w:rsidRPr="003D2969" w:rsidRDefault="00DF7187" w:rsidP="00957401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Кислородный коктейль 1</w:t>
            </w:r>
            <w:r w:rsidR="000B3657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1F3864"/>
                <w:sz w:val="18"/>
                <w:szCs w:val="18"/>
              </w:rPr>
              <w:t>раз в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54D8" w14:textId="77777777" w:rsidR="00DF7187" w:rsidRPr="00A13D92" w:rsidRDefault="00DF718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8CD3E" w14:textId="77777777" w:rsidR="00DF7187" w:rsidRPr="00A13D92" w:rsidRDefault="00DF718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9726" w14:textId="77777777" w:rsidR="00DF7187" w:rsidRPr="00A13D92" w:rsidRDefault="00DF718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3530" w14:textId="77777777" w:rsidR="00DF7187" w:rsidRPr="00A13D92" w:rsidRDefault="00DF7187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</w:tr>
      <w:bookmarkEnd w:id="0"/>
      <w:tr w:rsidR="009E3BB3" w14:paraId="2AAD25CA" w14:textId="77777777" w:rsidTr="00557CAB">
        <w:trPr>
          <w:trHeight w:val="120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60C10" w14:textId="7C1B4178" w:rsidR="009E3BB3" w:rsidRDefault="00DF7187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6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913B9" w14:textId="77777777" w:rsidR="00DF7187" w:rsidRDefault="00DF7187" w:rsidP="00DF7187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Водолечение: </w:t>
            </w:r>
          </w:p>
          <w:p w14:paraId="4F3673AD" w14:textId="77777777" w:rsidR="00DF7187" w:rsidRDefault="00DF7187" w:rsidP="00DF7187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F3864"/>
                <w:sz w:val="18"/>
                <w:szCs w:val="18"/>
              </w:rPr>
              <w:t>Ванны углекисло-минеральные</w:t>
            </w:r>
          </w:p>
          <w:p w14:paraId="77009B05" w14:textId="64F0495A" w:rsidR="00DF7187" w:rsidRPr="0027655A" w:rsidRDefault="0044464D" w:rsidP="00DF7187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 xml:space="preserve">                                                                </w:t>
            </w:r>
            <w:r w:rsidR="00DF7187" w:rsidRPr="00DE07E0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или</w:t>
            </w:r>
            <w:r w:rsidR="00DF7187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</w:t>
            </w:r>
            <w:r w:rsidR="00DF7187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 xml:space="preserve">                              </w:t>
            </w:r>
          </w:p>
          <w:p w14:paraId="7EA1810E" w14:textId="77777777" w:rsidR="00DF7187" w:rsidRDefault="00DF7187" w:rsidP="00DF7187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F533C">
              <w:rPr>
                <w:rFonts w:ascii="Times New Roman" w:hAnsi="Times New Roman"/>
                <w:bCs/>
                <w:i/>
                <w:iCs/>
                <w:color w:val="1F3864"/>
                <w:sz w:val="18"/>
                <w:szCs w:val="18"/>
              </w:rPr>
              <w:t>В</w:t>
            </w:r>
            <w:r w:rsidRPr="00145714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анны на основе пресной воды (</w:t>
            </w:r>
            <w:proofErr w:type="spellStart"/>
            <w:r w:rsidRPr="00145714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йодо</w:t>
            </w:r>
            <w:proofErr w:type="spellEnd"/>
            <w:r w:rsidRPr="00145714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 xml:space="preserve">- бромные, хвойно- жемчужные, ароматические, </w:t>
            </w:r>
            <w:r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 xml:space="preserve">пенно-лакричные (солодковые), </w:t>
            </w:r>
            <w:proofErr w:type="spellStart"/>
            <w:r w:rsidRPr="00145714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бишофитовые</w:t>
            </w:r>
            <w:proofErr w:type="spellEnd"/>
            <w:r>
              <w:rPr>
                <w:rFonts w:ascii="Times New Roman" w:hAnsi="Times New Roman"/>
                <w:color w:val="1F3864"/>
                <w:sz w:val="18"/>
                <w:szCs w:val="18"/>
              </w:rPr>
              <w:t>)</w:t>
            </w:r>
            <w:r w:rsidR="00DC1F5E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</w:t>
            </w:r>
          </w:p>
          <w:p w14:paraId="4973E3DD" w14:textId="0D7FE5D9" w:rsidR="009E3BB3" w:rsidRPr="00DF7187" w:rsidRDefault="00C12CCB" w:rsidP="00DF718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</w:pPr>
            <w:r w:rsidRPr="00DF7187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>1 вид</w:t>
            </w:r>
            <w:r w:rsidR="00575E4A" w:rsidRPr="00DF7187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97950" w14:textId="77777777" w:rsidR="009E3BB3" w:rsidRPr="00A13D92" w:rsidRDefault="00842345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FDEB5" w14:textId="77777777" w:rsidR="009E3BB3" w:rsidRPr="00A13D92" w:rsidRDefault="00842345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FAE48" w14:textId="77777777" w:rsidR="009E3BB3" w:rsidRPr="00A13D92" w:rsidRDefault="00842345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8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DC28C" w14:textId="77777777" w:rsidR="009E3BB3" w:rsidRPr="00A13D92" w:rsidRDefault="00842345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9</w:t>
            </w:r>
          </w:p>
        </w:tc>
      </w:tr>
      <w:tr w:rsidR="009E3BB3" w14:paraId="2C6B9CCE" w14:textId="77777777" w:rsidTr="00557CAB">
        <w:trPr>
          <w:trHeight w:val="46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F8150" w14:textId="1C17B29F" w:rsidR="009E3BB3" w:rsidRDefault="00DF7187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7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FA0C2" w14:textId="77777777" w:rsidR="00DF7187" w:rsidRDefault="00DF7187" w:rsidP="002E488A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proofErr w:type="spellStart"/>
            <w:r w:rsidRPr="003D2969">
              <w:rPr>
                <w:rFonts w:ascii="Times New Roman" w:hAnsi="Times New Roman"/>
                <w:color w:val="1F3864"/>
                <w:sz w:val="18"/>
                <w:szCs w:val="18"/>
              </w:rPr>
              <w:t>Пелоидотерапия</w:t>
            </w:r>
            <w:proofErr w:type="spellEnd"/>
            <w:r w:rsidRPr="003D2969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: </w:t>
            </w:r>
          </w:p>
          <w:p w14:paraId="19494561" w14:textId="77777777" w:rsidR="00DF7187" w:rsidRDefault="00DF7187" w:rsidP="00DF7187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  <w:r w:rsidRPr="003D2969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аппликационная</w:t>
            </w:r>
            <w:r w:rsidR="009E3BB3" w:rsidRPr="003D2969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 xml:space="preserve"> грязь, </w:t>
            </w:r>
            <w:proofErr w:type="spellStart"/>
            <w:r w:rsidR="009E3BB3" w:rsidRPr="003D2969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электрогрязь</w:t>
            </w:r>
            <w:proofErr w:type="spellEnd"/>
            <w:r w:rsidR="009E3BB3" w:rsidRPr="003D2969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 xml:space="preserve"> </w:t>
            </w:r>
          </w:p>
          <w:p w14:paraId="4D4406AF" w14:textId="0442FF50" w:rsidR="00857FA5" w:rsidRPr="00DF7187" w:rsidRDefault="00857FA5" w:rsidP="00DF718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</w:pPr>
            <w:r w:rsidRPr="00DF7187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>2-4 аппликации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138CC" w14:textId="77777777" w:rsidR="009E3BB3" w:rsidRPr="00A13D92" w:rsidRDefault="009E3BB3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CC00E" w14:textId="77777777" w:rsidR="009E3BB3" w:rsidRPr="00A13D92" w:rsidRDefault="00842345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099AD" w14:textId="77777777" w:rsidR="009E3BB3" w:rsidRPr="00A13D92" w:rsidRDefault="009E3BB3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8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44B5B" w14:textId="77777777" w:rsidR="009E3BB3" w:rsidRPr="00A13D92" w:rsidRDefault="00842345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9</w:t>
            </w:r>
          </w:p>
        </w:tc>
      </w:tr>
      <w:tr w:rsidR="009E3BB3" w14:paraId="585C1E0E" w14:textId="77777777" w:rsidTr="00557CAB">
        <w:trPr>
          <w:trHeight w:val="24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B4DE6" w14:textId="3ED9DDCA" w:rsidR="009E3BB3" w:rsidRDefault="00DF7187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8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839D6" w14:textId="65770B76" w:rsidR="009E3BB3" w:rsidRPr="003D2969" w:rsidRDefault="00541DE2" w:rsidP="002E488A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Гидротерапия: </w:t>
            </w:r>
            <w:r w:rsidRPr="00DD5063">
              <w:rPr>
                <w:rFonts w:ascii="Times New Roman" w:hAnsi="Times New Roman"/>
                <w:i/>
                <w:iCs/>
                <w:color w:val="1F3864"/>
                <w:sz w:val="18"/>
                <w:szCs w:val="18"/>
              </w:rPr>
              <w:t>циркулярный душ или душ-Виши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F92F2" w14:textId="7C9A0AB1" w:rsidR="009E3BB3" w:rsidRPr="00A13D92" w:rsidRDefault="0044464D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51D56" w14:textId="5C519BFC" w:rsidR="009E3BB3" w:rsidRPr="00A13D92" w:rsidRDefault="0044464D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35AC3" w14:textId="77777777" w:rsidR="009E3BB3" w:rsidRPr="00A13D92" w:rsidRDefault="003D0D5C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DC1AE" w14:textId="77777777" w:rsidR="009E3BB3" w:rsidRPr="00A13D92" w:rsidRDefault="003D0D5C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8</w:t>
            </w:r>
          </w:p>
        </w:tc>
      </w:tr>
      <w:tr w:rsidR="009E3BB3" w14:paraId="5EE62E87" w14:textId="77777777" w:rsidTr="00557CAB">
        <w:trPr>
          <w:trHeight w:val="29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9E403" w14:textId="736911B2" w:rsidR="009E3BB3" w:rsidRDefault="00DF7187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9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D6DEA" w14:textId="5CB78EC4" w:rsidR="00DF7187" w:rsidRDefault="009E3BB3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3D2969">
              <w:rPr>
                <w:rFonts w:ascii="Times New Roman" w:hAnsi="Times New Roman"/>
                <w:color w:val="1F3864"/>
                <w:sz w:val="18"/>
                <w:szCs w:val="18"/>
              </w:rPr>
              <w:t>Массаж</w:t>
            </w:r>
            <w:r w:rsidR="00DF7187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ручной</w:t>
            </w:r>
            <w:r w:rsidRPr="003D2969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классический</w:t>
            </w:r>
          </w:p>
          <w:p w14:paraId="6DAD3AA0" w14:textId="42CE89E8" w:rsidR="00DF7187" w:rsidRPr="00DF7187" w:rsidRDefault="00E955A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color w:val="1F3864"/>
                <w:sz w:val="18"/>
                <w:szCs w:val="18"/>
              </w:rPr>
            </w:pPr>
            <w:r w:rsidRPr="00DF7187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>1,5 ед</w:t>
            </w:r>
            <w:r w:rsidR="00DF7187" w:rsidRPr="00DF7187">
              <w:rPr>
                <w:rFonts w:ascii="Times New Roman" w:hAnsi="Times New Roman"/>
                <w:b/>
                <w:bCs/>
                <w:i/>
                <w:color w:val="1F3864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F0FC7" w14:textId="77777777" w:rsidR="009E3BB3" w:rsidRPr="00A13D92" w:rsidRDefault="009E3BB3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CFE50" w14:textId="77777777" w:rsidR="009E3BB3" w:rsidRPr="00A13D92" w:rsidRDefault="009E3BB3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25AA" w14:textId="77777777" w:rsidR="009E3BB3" w:rsidRPr="00A13D92" w:rsidRDefault="009E3BB3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8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2EC76" w14:textId="77777777" w:rsidR="009E3BB3" w:rsidRPr="00A13D92" w:rsidRDefault="009E3BB3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10</w:t>
            </w:r>
          </w:p>
        </w:tc>
      </w:tr>
      <w:tr w:rsidR="009E3BB3" w14:paraId="65E4D1E1" w14:textId="77777777" w:rsidTr="00557CAB">
        <w:trPr>
          <w:trHeight w:val="46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3CBB5" w14:textId="3D056CF8" w:rsidR="009E3BB3" w:rsidRDefault="00DF7187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10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ABFC3" w14:textId="77777777" w:rsidR="00DF7187" w:rsidRDefault="00DF7187" w:rsidP="00DF7187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Ингаляции щелочные (с минеральной водой), лекарственные, кислородные ингаляции </w:t>
            </w:r>
          </w:p>
          <w:p w14:paraId="634C3F1D" w14:textId="5D0B54DC" w:rsidR="009E3BB3" w:rsidRPr="00DF7187" w:rsidRDefault="00DF7187" w:rsidP="00DF718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</w:pPr>
            <w:r w:rsidRPr="00A22027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>1 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E343E" w14:textId="64565535" w:rsidR="009E3BB3" w:rsidRPr="00A13D92" w:rsidRDefault="0044464D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72044" w14:textId="79B9AA53" w:rsidR="009E3BB3" w:rsidRPr="00A13D92" w:rsidRDefault="0044464D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DA05B" w14:textId="77B9C51A" w:rsidR="009E3BB3" w:rsidRPr="00A13D92" w:rsidRDefault="0044464D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D79C2" w14:textId="77777777" w:rsidR="009E3BB3" w:rsidRPr="00A13D92" w:rsidRDefault="009E3BB3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10</w:t>
            </w:r>
          </w:p>
        </w:tc>
      </w:tr>
      <w:tr w:rsidR="003D0D5C" w14:paraId="6B90039E" w14:textId="77777777" w:rsidTr="00557CAB">
        <w:trPr>
          <w:trHeight w:val="119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45248" w14:textId="3F83E38D" w:rsidR="003D0D5C" w:rsidRDefault="00262BA6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  <w:r w:rsidR="00DF7187"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F394A" w14:textId="77777777" w:rsidR="000B3657" w:rsidRDefault="00575E4A" w:rsidP="00575E4A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Аппаратная физиотерапия: </w:t>
            </w:r>
          </w:p>
          <w:p w14:paraId="6F72811C" w14:textId="7DD3B882" w:rsidR="000B3657" w:rsidRDefault="00575E4A" w:rsidP="00575E4A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1F3864"/>
                <w:sz w:val="18"/>
                <w:szCs w:val="18"/>
              </w:rPr>
            </w:pPr>
            <w:r w:rsidRPr="00E32788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гальванизация, лекарственный электрофорез, СМТ- терапия, ДДТ- терапия,</w:t>
            </w:r>
            <w:r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 xml:space="preserve"> </w:t>
            </w:r>
            <w:r w:rsidR="000B3657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 xml:space="preserve">лазеротерапия, </w:t>
            </w:r>
            <w:proofErr w:type="spellStart"/>
            <w:r w:rsidR="000B3657" w:rsidRPr="00E32788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магнитотерапия</w:t>
            </w:r>
            <w:proofErr w:type="spellEnd"/>
            <w:r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локальная</w:t>
            </w:r>
            <w:r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, </w:t>
            </w:r>
            <w:r w:rsidR="0044464D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 xml:space="preserve"> </w:t>
            </w:r>
            <w:proofErr w:type="spellStart"/>
            <w:r w:rsidR="0044464D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интерферренция</w:t>
            </w:r>
            <w:proofErr w:type="spellEnd"/>
            <w:proofErr w:type="gramEnd"/>
            <w:r w:rsidR="0044464D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 xml:space="preserve">, </w:t>
            </w:r>
            <w:proofErr w:type="spellStart"/>
            <w:r w:rsidR="0044464D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миостимуляция</w:t>
            </w:r>
            <w:proofErr w:type="spellEnd"/>
          </w:p>
          <w:p w14:paraId="0B354CBB" w14:textId="474E8010" w:rsidR="003D0D5C" w:rsidRPr="000B3657" w:rsidRDefault="00575E4A" w:rsidP="00575E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 xml:space="preserve"> </w:t>
            </w:r>
            <w:r w:rsidRPr="000B3657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>1</w:t>
            </w:r>
            <w:r w:rsidR="0044464D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 xml:space="preserve"> </w:t>
            </w:r>
            <w:r w:rsidRPr="000B3657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D5ABB" w14:textId="77777777" w:rsidR="003D0D5C" w:rsidRPr="00A13D92" w:rsidRDefault="00575E4A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E85A2" w14:textId="77777777" w:rsidR="003D0D5C" w:rsidRPr="00A13D92" w:rsidRDefault="00262BA6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97F8E" w14:textId="77777777" w:rsidR="003D0D5C" w:rsidRPr="00A13D92" w:rsidRDefault="00262BA6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F2D0B" w14:textId="77777777" w:rsidR="003D0D5C" w:rsidRPr="00A13D92" w:rsidRDefault="00262BA6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10</w:t>
            </w:r>
          </w:p>
        </w:tc>
      </w:tr>
      <w:tr w:rsidR="003D0D5C" w14:paraId="6C2D7744" w14:textId="77777777" w:rsidTr="00557CAB">
        <w:trPr>
          <w:trHeight w:val="22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7B1B9" w14:textId="1A6371C8" w:rsidR="003D0D5C" w:rsidRDefault="00262BA6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  <w:r w:rsidR="00DF7187">
              <w:rPr>
                <w:rFonts w:ascii="Times New Roman" w:hAnsi="Times New Roman"/>
                <w:color w:val="1F3864"/>
                <w:sz w:val="18"/>
                <w:szCs w:val="18"/>
              </w:rPr>
              <w:t>2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BA48" w14:textId="77777777" w:rsidR="003D0D5C" w:rsidRPr="003D2969" w:rsidRDefault="003D0D5C" w:rsidP="003D0D5C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3D2969">
              <w:rPr>
                <w:rFonts w:ascii="Times New Roman" w:hAnsi="Times New Roman"/>
                <w:color w:val="1F3864"/>
                <w:sz w:val="18"/>
                <w:szCs w:val="18"/>
              </w:rPr>
              <w:t>Очистительная клизма с минеральной водой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3F36" w14:textId="77777777" w:rsidR="003D0D5C" w:rsidRPr="00A13D92" w:rsidRDefault="003D0D5C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D967" w14:textId="77777777" w:rsidR="003D0D5C" w:rsidRPr="00A13D92" w:rsidRDefault="003D0D5C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E15A4" w14:textId="77777777" w:rsidR="003D0D5C" w:rsidRPr="00A13D92" w:rsidRDefault="003D0D5C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0A85" w14:textId="77777777" w:rsidR="003D0D5C" w:rsidRPr="00A13D92" w:rsidRDefault="003D0D5C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</w:tr>
      <w:tr w:rsidR="003D0D5C" w14:paraId="5189B323" w14:textId="77777777" w:rsidTr="00557CAB">
        <w:trPr>
          <w:trHeight w:val="24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55B93" w14:textId="439D7C5D" w:rsidR="003D0D5C" w:rsidRDefault="00262BA6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  <w:r w:rsidR="00DF7187">
              <w:rPr>
                <w:rFonts w:ascii="Times New Roman" w:hAnsi="Times New Roman"/>
                <w:color w:val="1F3864"/>
                <w:sz w:val="18"/>
                <w:szCs w:val="18"/>
              </w:rPr>
              <w:t>3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D139" w14:textId="77777777" w:rsidR="003D0D5C" w:rsidRPr="003D2969" w:rsidRDefault="003D0D5C" w:rsidP="003D0D5C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proofErr w:type="spellStart"/>
            <w:r w:rsidRPr="003D2969">
              <w:rPr>
                <w:rFonts w:ascii="Times New Roman" w:hAnsi="Times New Roman"/>
                <w:color w:val="1F3864"/>
                <w:sz w:val="18"/>
                <w:szCs w:val="18"/>
              </w:rPr>
              <w:t>Нормобарическая</w:t>
            </w:r>
            <w:proofErr w:type="spellEnd"/>
            <w:r w:rsidRPr="003D2969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</w:t>
            </w:r>
            <w:proofErr w:type="spellStart"/>
            <w:r w:rsidRPr="003D2969">
              <w:rPr>
                <w:rFonts w:ascii="Times New Roman" w:hAnsi="Times New Roman"/>
                <w:color w:val="1F3864"/>
                <w:sz w:val="18"/>
                <w:szCs w:val="18"/>
              </w:rPr>
              <w:t>гипокситерапия</w:t>
            </w:r>
            <w:proofErr w:type="spellEnd"/>
            <w:r w:rsidRPr="003D2969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«Горный воздух»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41BD" w14:textId="77777777" w:rsidR="003D0D5C" w:rsidRPr="00A13D92" w:rsidRDefault="003D0D5C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7B4D2" w14:textId="77777777" w:rsidR="003D0D5C" w:rsidRPr="00A13D92" w:rsidRDefault="003D0D5C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0A8DE" w14:textId="77777777" w:rsidR="003D0D5C" w:rsidRPr="00A13D92" w:rsidRDefault="003D0D5C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B188D" w14:textId="77777777" w:rsidR="003D0D5C" w:rsidRPr="00A13D92" w:rsidRDefault="003D0D5C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10</w:t>
            </w:r>
          </w:p>
        </w:tc>
      </w:tr>
      <w:tr w:rsidR="003D0D5C" w14:paraId="6B8D7AA4" w14:textId="77777777" w:rsidTr="00557CAB">
        <w:trPr>
          <w:trHeight w:val="22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A1E5B" w14:textId="4E131F59" w:rsidR="003D0D5C" w:rsidRDefault="00262BA6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  <w:r w:rsidR="00DF7187">
              <w:rPr>
                <w:rFonts w:ascii="Times New Roman" w:hAnsi="Times New Roman"/>
                <w:color w:val="1F3864"/>
                <w:sz w:val="18"/>
                <w:szCs w:val="18"/>
              </w:rPr>
              <w:t>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B5E53" w14:textId="77777777" w:rsidR="003D0D5C" w:rsidRPr="003D2969" w:rsidRDefault="003D0D5C" w:rsidP="003D0D5C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proofErr w:type="spellStart"/>
            <w:r w:rsidRPr="003D2969">
              <w:rPr>
                <w:rFonts w:ascii="Times New Roman" w:hAnsi="Times New Roman"/>
                <w:color w:val="1F3864"/>
                <w:sz w:val="18"/>
                <w:szCs w:val="18"/>
              </w:rPr>
              <w:t>Спелеотерапия</w:t>
            </w:r>
            <w:proofErr w:type="spellEnd"/>
            <w:r w:rsidRPr="003D2969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E8B1D" w14:textId="77777777" w:rsidR="003D0D5C" w:rsidRPr="00A13D92" w:rsidRDefault="003D0D5C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BC622" w14:textId="77777777" w:rsidR="003D0D5C" w:rsidRPr="00A13D92" w:rsidRDefault="003D0D5C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CBDBA" w14:textId="77777777" w:rsidR="003D0D5C" w:rsidRPr="00A13D92" w:rsidRDefault="003D0D5C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744F6" w14:textId="77777777" w:rsidR="003D0D5C" w:rsidRPr="00A13D92" w:rsidRDefault="003D0D5C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10</w:t>
            </w:r>
          </w:p>
        </w:tc>
      </w:tr>
      <w:tr w:rsidR="003D0D5C" w14:paraId="439B8436" w14:textId="77777777" w:rsidTr="00557CAB">
        <w:trPr>
          <w:trHeight w:val="24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6C749" w14:textId="618EFCD0" w:rsidR="003D0D5C" w:rsidRDefault="003D0D5C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  <w:r w:rsidR="00DF7187">
              <w:rPr>
                <w:rFonts w:ascii="Times New Roman" w:hAnsi="Times New Roman"/>
                <w:color w:val="1F3864"/>
                <w:sz w:val="18"/>
                <w:szCs w:val="18"/>
              </w:rPr>
              <w:t>5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80FF6" w14:textId="77777777" w:rsidR="003D0D5C" w:rsidRPr="003D2969" w:rsidRDefault="003D0D5C" w:rsidP="003D0D5C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3D2969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Микроклизмы </w:t>
            </w:r>
            <w:r w:rsidR="008C2C43">
              <w:rPr>
                <w:rFonts w:ascii="Times New Roman" w:hAnsi="Times New Roman"/>
                <w:color w:val="1F3864"/>
                <w:sz w:val="18"/>
                <w:szCs w:val="18"/>
              </w:rPr>
              <w:t>лекарственные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94567" w14:textId="77777777" w:rsidR="003D0D5C" w:rsidRPr="00A13D92" w:rsidRDefault="003D0D5C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87622" w14:textId="77777777" w:rsidR="003D0D5C" w:rsidRPr="00A13D92" w:rsidRDefault="00262BA6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8B79D" w14:textId="77777777" w:rsidR="003D0D5C" w:rsidRPr="00A13D92" w:rsidRDefault="00262BA6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8E3E4" w14:textId="77777777" w:rsidR="003D0D5C" w:rsidRPr="00A13D92" w:rsidRDefault="00262BA6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8</w:t>
            </w:r>
          </w:p>
        </w:tc>
      </w:tr>
      <w:tr w:rsidR="003D0D5C" w14:paraId="0CEEB913" w14:textId="77777777" w:rsidTr="00557CAB">
        <w:trPr>
          <w:trHeight w:val="22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BD20D" w14:textId="30A66867" w:rsidR="003D0D5C" w:rsidRDefault="00262BA6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  <w:r w:rsidR="00DF7187">
              <w:rPr>
                <w:rFonts w:ascii="Times New Roman" w:hAnsi="Times New Roman"/>
                <w:color w:val="1F3864"/>
                <w:sz w:val="18"/>
                <w:szCs w:val="18"/>
              </w:rPr>
              <w:t>6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60CAB" w14:textId="77B7C35A" w:rsidR="003D0D5C" w:rsidRPr="003D2969" w:rsidRDefault="003D0D5C" w:rsidP="003D0D5C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3D2969">
              <w:rPr>
                <w:rFonts w:ascii="Times New Roman" w:hAnsi="Times New Roman"/>
                <w:color w:val="1F3864"/>
                <w:sz w:val="18"/>
                <w:szCs w:val="18"/>
              </w:rPr>
              <w:t>Неотложная медицинская помощь (</w:t>
            </w:r>
            <w:r w:rsidR="00DC1F5E">
              <w:rPr>
                <w:rFonts w:ascii="Times New Roman" w:hAnsi="Times New Roman"/>
                <w:color w:val="1F3864"/>
                <w:sz w:val="18"/>
                <w:szCs w:val="18"/>
              </w:rPr>
              <w:t>при необходимости</w:t>
            </w:r>
            <w:r w:rsidRPr="003D2969">
              <w:rPr>
                <w:rFonts w:ascii="Times New Roman" w:hAnsi="Times New Roman"/>
                <w:color w:val="1F3864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0F50F" w14:textId="77777777" w:rsidR="003D0D5C" w:rsidRPr="00A13D92" w:rsidRDefault="003D0D5C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5FA85" w14:textId="77777777" w:rsidR="003D0D5C" w:rsidRPr="00A13D92" w:rsidRDefault="003D0D5C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+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89163" w14:textId="77777777" w:rsidR="003D0D5C" w:rsidRPr="00A13D92" w:rsidRDefault="003D0D5C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+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E7155" w14:textId="77777777" w:rsidR="003D0D5C" w:rsidRPr="00A13D92" w:rsidRDefault="003D0D5C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+</w:t>
            </w:r>
          </w:p>
        </w:tc>
      </w:tr>
      <w:tr w:rsidR="003D0D5C" w14:paraId="2716C415" w14:textId="77777777" w:rsidTr="00541DE2">
        <w:trPr>
          <w:trHeight w:val="712"/>
        </w:trPr>
        <w:tc>
          <w:tcPr>
            <w:tcW w:w="10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D3ED6A9" w14:textId="43ADD639" w:rsidR="003D0D5C" w:rsidRPr="00A13D92" w:rsidRDefault="003D0D5C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Оздоровительный блок</w:t>
            </w:r>
          </w:p>
          <w:p w14:paraId="2EBDD32F" w14:textId="77777777" w:rsidR="003D0D5C" w:rsidRPr="00A13D92" w:rsidRDefault="003D0D5C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(Процедуры данного блока не подлежат замене на процедуры диагностического и лечебного блоков.</w:t>
            </w:r>
          </w:p>
          <w:p w14:paraId="435B77FC" w14:textId="77777777" w:rsidR="003D0D5C" w:rsidRPr="00A13D92" w:rsidRDefault="003D0D5C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Их назначение не влияет на сумму денежных средств, выделенных в путевке на лечение)</w:t>
            </w:r>
          </w:p>
        </w:tc>
      </w:tr>
      <w:tr w:rsidR="00701476" w14:paraId="327E6C5E" w14:textId="77777777" w:rsidTr="00234918">
        <w:trPr>
          <w:trHeight w:val="27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D22AF" w14:textId="77777777" w:rsidR="00701476" w:rsidRDefault="00701476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8713D" w14:textId="7024B66A" w:rsidR="00701476" w:rsidRDefault="00701476" w:rsidP="00701476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Лечебное плавание</w:t>
            </w:r>
            <w:r w:rsidR="00234918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 час в присутствии родителя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CE695" w14:textId="77777777" w:rsidR="00701476" w:rsidRPr="00A13D92" w:rsidRDefault="00701476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6CF86" w14:textId="77777777" w:rsidR="00701476" w:rsidRPr="00A13D92" w:rsidRDefault="00701476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42902" w14:textId="77777777" w:rsidR="00701476" w:rsidRPr="00A13D92" w:rsidRDefault="00701476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6300F" w14:textId="77777777" w:rsidR="00701476" w:rsidRPr="00A13D92" w:rsidRDefault="00701476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</w:tr>
      <w:tr w:rsidR="00701476" w14:paraId="4421EA82" w14:textId="77777777" w:rsidTr="00557CAB">
        <w:trPr>
          <w:trHeight w:val="22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01F7A" w14:textId="77777777" w:rsidR="00701476" w:rsidRDefault="00701476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2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4502F" w14:textId="5FCE5CD0" w:rsidR="00701476" w:rsidRDefault="00701476" w:rsidP="00701476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Терренкур</w:t>
            </w:r>
            <w:r w:rsidR="00DC1F5E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1F3864"/>
                <w:sz w:val="18"/>
                <w:szCs w:val="18"/>
              </w:rPr>
              <w:t>- прогулки в лечебном парке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4CBC7" w14:textId="77777777" w:rsidR="00701476" w:rsidRPr="00A13D92" w:rsidRDefault="00701476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A6DAF" w14:textId="77777777" w:rsidR="00701476" w:rsidRPr="00A13D92" w:rsidRDefault="00701476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9016" w14:textId="77777777" w:rsidR="00701476" w:rsidRPr="00A13D92" w:rsidRDefault="00701476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A112" w14:textId="77777777" w:rsidR="00701476" w:rsidRPr="00A13D92" w:rsidRDefault="00701476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</w:tr>
      <w:tr w:rsidR="003D0D5C" w14:paraId="60871C14" w14:textId="77777777" w:rsidTr="00541DE2">
        <w:trPr>
          <w:trHeight w:val="243"/>
        </w:trPr>
        <w:tc>
          <w:tcPr>
            <w:tcW w:w="10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2E5531" w14:textId="1442045B" w:rsidR="003D0D5C" w:rsidRPr="00A13D92" w:rsidRDefault="003D0D5C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Развлекательный блок</w:t>
            </w:r>
          </w:p>
        </w:tc>
      </w:tr>
      <w:tr w:rsidR="003D0D5C" w14:paraId="69C2D70F" w14:textId="77777777" w:rsidTr="00557CAB">
        <w:trPr>
          <w:trHeight w:val="22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1EF5" w14:textId="77777777" w:rsidR="003D0D5C" w:rsidRDefault="003D0D5C" w:rsidP="005B7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61DD" w14:textId="77777777" w:rsidR="003D0D5C" w:rsidRPr="00E6581E" w:rsidRDefault="003D2969" w:rsidP="003D2969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Анимация в </w:t>
            </w:r>
            <w:r w:rsidR="003D0D5C" w:rsidRPr="00E6581E">
              <w:rPr>
                <w:rFonts w:ascii="Times New Roman" w:hAnsi="Times New Roman"/>
                <w:color w:val="1F3864"/>
                <w:sz w:val="18"/>
                <w:szCs w:val="18"/>
              </w:rPr>
              <w:t>детско</w:t>
            </w: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м</w:t>
            </w:r>
            <w:r w:rsidR="003D0D5C" w:rsidRPr="00E6581E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клуб</w:t>
            </w: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3259" w14:textId="77777777" w:rsidR="003D0D5C" w:rsidRPr="00A13D92" w:rsidRDefault="00A13D92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</w:t>
            </w:r>
            <w:r w:rsidR="003D0D5C"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жедневно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48316" w14:textId="77777777" w:rsidR="003D0D5C" w:rsidRPr="00A13D92" w:rsidRDefault="00A13D92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</w:t>
            </w:r>
            <w:r w:rsidR="003D0D5C"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жедневно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951E" w14:textId="77777777" w:rsidR="003D0D5C" w:rsidRPr="00A13D92" w:rsidRDefault="00A13D92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</w:t>
            </w:r>
            <w:r w:rsidR="003D0D5C"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жедневно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8D98" w14:textId="77777777" w:rsidR="003D0D5C" w:rsidRPr="00A13D92" w:rsidRDefault="00A13D92" w:rsidP="00A13D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е</w:t>
            </w:r>
            <w:r w:rsidR="003D0D5C" w:rsidRPr="00A13D92">
              <w:rPr>
                <w:rFonts w:ascii="Times New Roman" w:hAnsi="Times New Roman"/>
                <w:color w:val="1F3864"/>
                <w:sz w:val="18"/>
                <w:szCs w:val="18"/>
              </w:rPr>
              <w:t>жедневно</w:t>
            </w:r>
          </w:p>
        </w:tc>
      </w:tr>
    </w:tbl>
    <w:p w14:paraId="705086C5" w14:textId="4B76F9E4" w:rsidR="00557CAB" w:rsidRDefault="00557CAB" w:rsidP="00541DE2">
      <w:pPr>
        <w:pStyle w:val="21"/>
        <w:ind w:left="-993" w:right="-284" w:firstLine="0"/>
        <w:jc w:val="both"/>
        <w:rPr>
          <w:rFonts w:ascii="Times New Roman" w:hAnsi="Times New Roman"/>
          <w:b/>
          <w:bCs/>
          <w:color w:val="1F3864"/>
          <w:sz w:val="18"/>
          <w:szCs w:val="18"/>
        </w:rPr>
      </w:pPr>
    </w:p>
    <w:p w14:paraId="2E5D838F" w14:textId="77777777" w:rsidR="00234918" w:rsidRDefault="00234918" w:rsidP="00541DE2">
      <w:pPr>
        <w:pStyle w:val="21"/>
        <w:ind w:left="-993" w:right="-284" w:firstLine="0"/>
        <w:jc w:val="both"/>
        <w:rPr>
          <w:rFonts w:ascii="Times New Roman" w:hAnsi="Times New Roman"/>
          <w:b/>
          <w:bCs/>
          <w:color w:val="1F3864"/>
          <w:sz w:val="18"/>
          <w:szCs w:val="18"/>
        </w:rPr>
      </w:pPr>
    </w:p>
    <w:p w14:paraId="622944DA" w14:textId="77777777" w:rsidR="00557CAB" w:rsidRDefault="00557CAB" w:rsidP="00541DE2">
      <w:pPr>
        <w:pStyle w:val="21"/>
        <w:ind w:left="-993" w:right="-284" w:firstLine="0"/>
        <w:jc w:val="both"/>
        <w:rPr>
          <w:rFonts w:ascii="Times New Roman" w:hAnsi="Times New Roman"/>
          <w:b/>
          <w:bCs/>
          <w:color w:val="1F3864"/>
          <w:sz w:val="18"/>
          <w:szCs w:val="18"/>
        </w:rPr>
      </w:pPr>
    </w:p>
    <w:p w14:paraId="452637A0" w14:textId="5C4F1D70" w:rsidR="00F678A1" w:rsidRDefault="008C4500" w:rsidP="00541DE2">
      <w:pPr>
        <w:pStyle w:val="21"/>
        <w:ind w:left="-993" w:right="-284" w:firstLine="0"/>
        <w:jc w:val="both"/>
        <w:rPr>
          <w:rFonts w:ascii="Times New Roman" w:hAnsi="Times New Roman"/>
          <w:bCs/>
          <w:color w:val="1F3864"/>
          <w:sz w:val="18"/>
          <w:szCs w:val="18"/>
        </w:rPr>
      </w:pPr>
      <w:r>
        <w:rPr>
          <w:rFonts w:ascii="Times New Roman" w:hAnsi="Times New Roman"/>
          <w:b/>
          <w:bCs/>
          <w:color w:val="1F3864"/>
          <w:sz w:val="18"/>
          <w:szCs w:val="18"/>
        </w:rPr>
        <w:t>Условия оказания</w:t>
      </w:r>
      <w:r>
        <w:rPr>
          <w:rFonts w:ascii="Times New Roman" w:hAnsi="Times New Roman"/>
          <w:bCs/>
          <w:color w:val="1F3864"/>
          <w:sz w:val="18"/>
          <w:szCs w:val="18"/>
        </w:rPr>
        <w:t>:</w:t>
      </w:r>
    </w:p>
    <w:p w14:paraId="6630D449" w14:textId="77777777" w:rsidR="008C4500" w:rsidRDefault="008C4500" w:rsidP="00541DE2">
      <w:pPr>
        <w:pStyle w:val="21"/>
        <w:ind w:left="-993" w:right="-284" w:firstLine="0"/>
        <w:jc w:val="both"/>
        <w:rPr>
          <w:rFonts w:ascii="Times New Roman" w:hAnsi="Times New Roman"/>
          <w:b/>
          <w:color w:val="1F3864"/>
          <w:sz w:val="18"/>
          <w:szCs w:val="18"/>
        </w:rPr>
      </w:pPr>
      <w:r>
        <w:rPr>
          <w:rFonts w:ascii="Times New Roman" w:hAnsi="Times New Roman"/>
          <w:color w:val="1F3864"/>
          <w:sz w:val="18"/>
          <w:szCs w:val="18"/>
        </w:rPr>
        <w:t xml:space="preserve"> </w:t>
      </w:r>
    </w:p>
    <w:p w14:paraId="7A4CD938" w14:textId="13FD2F14" w:rsidR="009E3BB3" w:rsidRDefault="009E3BB3" w:rsidP="00541DE2">
      <w:pPr>
        <w:pStyle w:val="21"/>
        <w:numPr>
          <w:ilvl w:val="0"/>
          <w:numId w:val="1"/>
        </w:numPr>
        <w:ind w:left="-993" w:right="-284" w:firstLine="0"/>
        <w:jc w:val="both"/>
        <w:rPr>
          <w:rFonts w:ascii="Times New Roman" w:hAnsi="Times New Roman"/>
          <w:color w:val="1F3864"/>
          <w:sz w:val="18"/>
          <w:szCs w:val="18"/>
        </w:rPr>
      </w:pPr>
      <w:r>
        <w:rPr>
          <w:rFonts w:ascii="Times New Roman" w:hAnsi="Times New Roman"/>
          <w:color w:val="1F3864"/>
          <w:sz w:val="18"/>
          <w:szCs w:val="18"/>
        </w:rPr>
        <w:t>Назначение объема</w:t>
      </w:r>
      <w:r>
        <w:rPr>
          <w:rFonts w:ascii="Times New Roman" w:hAnsi="Times New Roman"/>
          <w:b/>
          <w:color w:val="1F3864"/>
          <w:sz w:val="18"/>
          <w:szCs w:val="18"/>
        </w:rPr>
        <w:t xml:space="preserve"> </w:t>
      </w:r>
      <w:r>
        <w:rPr>
          <w:rFonts w:ascii="Times New Roman" w:hAnsi="Times New Roman"/>
          <w:color w:val="1F3864"/>
          <w:sz w:val="18"/>
          <w:szCs w:val="18"/>
        </w:rPr>
        <w:t>диагностических исследований, видов лечения, количества и кратности приема процедур определяет</w:t>
      </w:r>
      <w:r w:rsidR="00AA2D41">
        <w:rPr>
          <w:rFonts w:ascii="Times New Roman" w:hAnsi="Times New Roman"/>
          <w:color w:val="1F3864"/>
          <w:sz w:val="18"/>
          <w:szCs w:val="18"/>
        </w:rPr>
        <w:t>ся</w:t>
      </w:r>
      <w:r>
        <w:rPr>
          <w:rFonts w:ascii="Times New Roman" w:hAnsi="Times New Roman"/>
          <w:color w:val="1F3864"/>
          <w:sz w:val="18"/>
          <w:szCs w:val="18"/>
        </w:rPr>
        <w:t xml:space="preserve"> </w:t>
      </w:r>
      <w:r w:rsidR="00AA2D41">
        <w:rPr>
          <w:rFonts w:ascii="Times New Roman" w:hAnsi="Times New Roman"/>
          <w:color w:val="1F3864"/>
          <w:sz w:val="18"/>
          <w:szCs w:val="18"/>
        </w:rPr>
        <w:t>курирующим врачом</w:t>
      </w:r>
      <w:r>
        <w:rPr>
          <w:rFonts w:ascii="Times New Roman" w:hAnsi="Times New Roman"/>
          <w:b/>
          <w:color w:val="1F3864"/>
          <w:sz w:val="18"/>
          <w:szCs w:val="18"/>
        </w:rPr>
        <w:t xml:space="preserve"> </w:t>
      </w:r>
      <w:r>
        <w:rPr>
          <w:rFonts w:ascii="Times New Roman" w:hAnsi="Times New Roman"/>
          <w:color w:val="1F3864"/>
          <w:sz w:val="18"/>
          <w:szCs w:val="18"/>
        </w:rPr>
        <w:t>с учетом диагноза, степени тяжести, стадии и фазы заболевания, наличия сопутствующих заболеваний, указанных в санато</w:t>
      </w:r>
      <w:r w:rsidR="00C759B2">
        <w:rPr>
          <w:rFonts w:ascii="Times New Roman" w:hAnsi="Times New Roman"/>
          <w:color w:val="1F3864"/>
          <w:sz w:val="18"/>
          <w:szCs w:val="18"/>
        </w:rPr>
        <w:t>р</w:t>
      </w:r>
      <w:r>
        <w:rPr>
          <w:rFonts w:ascii="Times New Roman" w:hAnsi="Times New Roman"/>
          <w:color w:val="1F3864"/>
          <w:sz w:val="18"/>
          <w:szCs w:val="18"/>
        </w:rPr>
        <w:t xml:space="preserve">но- курортной карте гостя или выявленных при обследовании в санатории. </w:t>
      </w:r>
    </w:p>
    <w:p w14:paraId="78E9BD71" w14:textId="421C2AA0" w:rsidR="00B4607A" w:rsidRPr="00C2497E" w:rsidRDefault="00B4607A" w:rsidP="00541DE2">
      <w:pPr>
        <w:pStyle w:val="21"/>
        <w:numPr>
          <w:ilvl w:val="0"/>
          <w:numId w:val="1"/>
        </w:numPr>
        <w:ind w:left="-993" w:right="-284" w:firstLine="0"/>
        <w:jc w:val="both"/>
        <w:rPr>
          <w:rFonts w:ascii="Times New Roman" w:hAnsi="Times New Roman"/>
          <w:color w:val="1F3864"/>
          <w:sz w:val="18"/>
          <w:szCs w:val="18"/>
        </w:rPr>
      </w:pPr>
      <w:r w:rsidRPr="00B4607A">
        <w:rPr>
          <w:rFonts w:ascii="Times New Roman" w:hAnsi="Times New Roman"/>
          <w:color w:val="1F3864"/>
          <w:sz w:val="18"/>
          <w:szCs w:val="18"/>
        </w:rPr>
        <w:lastRenderedPageBreak/>
        <w:t xml:space="preserve">При поступлении в санаторий необходимо при себе иметь: свидетельство о рождении, санаторно-курортную карту, справку (заключение) врача-эпидемиолога или врача педиатра об эпидемиологическом окружении за последний </w:t>
      </w:r>
      <w:r w:rsidR="00541DE2" w:rsidRPr="00B4607A">
        <w:rPr>
          <w:rFonts w:ascii="Times New Roman" w:hAnsi="Times New Roman"/>
          <w:color w:val="1F3864"/>
          <w:sz w:val="18"/>
          <w:szCs w:val="18"/>
        </w:rPr>
        <w:t>месяц, справки о</w:t>
      </w:r>
      <w:r w:rsidRPr="00B4607A">
        <w:rPr>
          <w:rFonts w:ascii="Times New Roman" w:hAnsi="Times New Roman"/>
          <w:color w:val="1F3864"/>
          <w:sz w:val="18"/>
          <w:szCs w:val="18"/>
        </w:rPr>
        <w:t xml:space="preserve"> прививках, анализ на энтеробиоз (месячной давности, для посещения плавательного бассейна). </w:t>
      </w:r>
    </w:p>
    <w:p w14:paraId="2F605EDC" w14:textId="77777777" w:rsidR="00701476" w:rsidRPr="00964A0A" w:rsidRDefault="00701476" w:rsidP="00541DE2">
      <w:pPr>
        <w:pStyle w:val="21"/>
        <w:ind w:left="-993" w:right="-284"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64A0A">
        <w:rPr>
          <w:rFonts w:ascii="Times New Roman" w:hAnsi="Times New Roman"/>
          <w:color w:val="1F3864"/>
          <w:sz w:val="18"/>
          <w:szCs w:val="18"/>
        </w:rPr>
        <w:t>При отсутствии санаторно-курортной карты назначение лечения будет отсрочено на время, необходимое для оформления санаторно- курортной карты в условиях санатория (2 рабочих дня). Плата за оформления санаторно-курортной карты не вз</w:t>
      </w:r>
      <w:r w:rsidR="00596B96">
        <w:rPr>
          <w:rFonts w:ascii="Times New Roman" w:hAnsi="Times New Roman"/>
          <w:color w:val="1F3864"/>
          <w:sz w:val="18"/>
          <w:szCs w:val="18"/>
        </w:rPr>
        <w:t>и</w:t>
      </w:r>
      <w:r w:rsidRPr="00964A0A">
        <w:rPr>
          <w:rFonts w:ascii="Times New Roman" w:hAnsi="Times New Roman"/>
          <w:color w:val="1F3864"/>
          <w:sz w:val="18"/>
          <w:szCs w:val="18"/>
        </w:rPr>
        <w:t>мается</w:t>
      </w:r>
      <w:r w:rsidRPr="00964A0A">
        <w:rPr>
          <w:rFonts w:ascii="Times New Roman" w:hAnsi="Times New Roman"/>
          <w:sz w:val="18"/>
          <w:szCs w:val="18"/>
        </w:rPr>
        <w:t>.</w:t>
      </w:r>
    </w:p>
    <w:p w14:paraId="1F23F870" w14:textId="77777777" w:rsidR="009E3BB3" w:rsidRPr="00701476" w:rsidRDefault="009E3BB3" w:rsidP="00541DE2">
      <w:pPr>
        <w:pStyle w:val="21"/>
        <w:numPr>
          <w:ilvl w:val="0"/>
          <w:numId w:val="1"/>
        </w:numPr>
        <w:ind w:left="-993" w:right="-284" w:firstLine="0"/>
        <w:jc w:val="both"/>
        <w:rPr>
          <w:rFonts w:ascii="Times New Roman" w:hAnsi="Times New Roman"/>
          <w:color w:val="1F3864"/>
          <w:sz w:val="18"/>
          <w:szCs w:val="18"/>
        </w:rPr>
      </w:pPr>
      <w:r w:rsidRPr="00701476">
        <w:rPr>
          <w:rFonts w:ascii="Times New Roman" w:hAnsi="Times New Roman"/>
          <w:color w:val="1F3864"/>
          <w:sz w:val="18"/>
          <w:szCs w:val="18"/>
        </w:rPr>
        <w:t>Процедуры, рекомендуемые врачами – консультантами назначаются врачом</w:t>
      </w:r>
      <w:r w:rsidR="003D0D5C" w:rsidRPr="00701476">
        <w:rPr>
          <w:rFonts w:ascii="Times New Roman" w:hAnsi="Times New Roman"/>
          <w:color w:val="1F3864"/>
          <w:sz w:val="18"/>
          <w:szCs w:val="18"/>
        </w:rPr>
        <w:t>- педиатром</w:t>
      </w:r>
      <w:r w:rsidRPr="00701476">
        <w:rPr>
          <w:rFonts w:ascii="Times New Roman" w:hAnsi="Times New Roman"/>
          <w:color w:val="1F3864"/>
          <w:sz w:val="18"/>
          <w:szCs w:val="18"/>
        </w:rPr>
        <w:t xml:space="preserve"> согласно п.1 настоящих Правил.</w:t>
      </w:r>
    </w:p>
    <w:p w14:paraId="41FEA459" w14:textId="77777777" w:rsidR="009E3BB3" w:rsidRDefault="009E3BB3" w:rsidP="00541DE2">
      <w:pPr>
        <w:pStyle w:val="21"/>
        <w:numPr>
          <w:ilvl w:val="0"/>
          <w:numId w:val="1"/>
        </w:numPr>
        <w:ind w:left="-993" w:right="-284" w:firstLine="0"/>
        <w:jc w:val="both"/>
        <w:rPr>
          <w:rFonts w:ascii="Times New Roman" w:hAnsi="Times New Roman"/>
          <w:color w:val="1F3864"/>
          <w:sz w:val="18"/>
          <w:szCs w:val="18"/>
        </w:rPr>
      </w:pPr>
      <w:r>
        <w:rPr>
          <w:rFonts w:ascii="Times New Roman" w:hAnsi="Times New Roman"/>
          <w:color w:val="1F3864"/>
          <w:sz w:val="18"/>
          <w:szCs w:val="18"/>
        </w:rPr>
        <w:t xml:space="preserve">При выявлении противопоказаний или отказе </w:t>
      </w:r>
      <w:r w:rsidR="003D0D5C">
        <w:rPr>
          <w:rFonts w:ascii="Times New Roman" w:hAnsi="Times New Roman"/>
          <w:color w:val="1F3864"/>
          <w:sz w:val="18"/>
          <w:szCs w:val="18"/>
        </w:rPr>
        <w:t>ребенка (законного представителя ребенка: родителя, попечителя, др.)</w:t>
      </w:r>
      <w:r>
        <w:rPr>
          <w:rFonts w:ascii="Times New Roman" w:hAnsi="Times New Roman"/>
          <w:color w:val="1F3864"/>
          <w:sz w:val="18"/>
          <w:szCs w:val="18"/>
        </w:rPr>
        <w:t xml:space="preserve"> от какой – либо медицинской манипуляции, есть возможность сделать замену на какую – либо другую медиц</w:t>
      </w:r>
      <w:r w:rsidR="00C6294C">
        <w:rPr>
          <w:rFonts w:ascii="Times New Roman" w:hAnsi="Times New Roman"/>
          <w:color w:val="1F3864"/>
          <w:sz w:val="18"/>
          <w:szCs w:val="18"/>
        </w:rPr>
        <w:t xml:space="preserve">инскую </w:t>
      </w:r>
      <w:r w:rsidR="00C6294C" w:rsidRPr="004C019D">
        <w:rPr>
          <w:rFonts w:ascii="Times New Roman" w:hAnsi="Times New Roman"/>
          <w:color w:val="1F3864"/>
          <w:sz w:val="18"/>
          <w:szCs w:val="18"/>
        </w:rPr>
        <w:t xml:space="preserve">манипуляцию внутри </w:t>
      </w:r>
      <w:r w:rsidR="00C6294C">
        <w:rPr>
          <w:rFonts w:ascii="Times New Roman" w:hAnsi="Times New Roman"/>
          <w:color w:val="1F3864"/>
          <w:sz w:val="18"/>
          <w:szCs w:val="18"/>
        </w:rPr>
        <w:t xml:space="preserve">лечебного </w:t>
      </w:r>
      <w:r w:rsidR="00C6294C" w:rsidRPr="004C019D">
        <w:rPr>
          <w:rFonts w:ascii="Times New Roman" w:hAnsi="Times New Roman"/>
          <w:color w:val="1F3864"/>
          <w:sz w:val="18"/>
          <w:szCs w:val="18"/>
        </w:rPr>
        <w:t>блока</w:t>
      </w:r>
      <w:r w:rsidR="00C6294C">
        <w:rPr>
          <w:rFonts w:ascii="Times New Roman" w:hAnsi="Times New Roman"/>
          <w:color w:val="1F3864"/>
          <w:sz w:val="18"/>
          <w:szCs w:val="18"/>
        </w:rPr>
        <w:t xml:space="preserve"> с/</w:t>
      </w:r>
      <w:proofErr w:type="gramStart"/>
      <w:r w:rsidR="00C6294C">
        <w:rPr>
          <w:rFonts w:ascii="Times New Roman" w:hAnsi="Times New Roman"/>
          <w:color w:val="1F3864"/>
          <w:sz w:val="18"/>
          <w:szCs w:val="18"/>
        </w:rPr>
        <w:t>к путевки</w:t>
      </w:r>
      <w:proofErr w:type="gramEnd"/>
      <w:r w:rsidR="00C6294C" w:rsidRPr="004C019D">
        <w:rPr>
          <w:rFonts w:ascii="Times New Roman" w:hAnsi="Times New Roman"/>
          <w:color w:val="1F3864"/>
          <w:sz w:val="18"/>
          <w:szCs w:val="18"/>
        </w:rPr>
        <w:t>.</w:t>
      </w:r>
    </w:p>
    <w:p w14:paraId="60F3C4FE" w14:textId="77777777" w:rsidR="009E3BB3" w:rsidRDefault="009E3BB3" w:rsidP="00541DE2">
      <w:pPr>
        <w:pStyle w:val="21"/>
        <w:numPr>
          <w:ilvl w:val="0"/>
          <w:numId w:val="1"/>
        </w:numPr>
        <w:ind w:left="-993" w:right="-284" w:firstLine="0"/>
        <w:jc w:val="both"/>
        <w:rPr>
          <w:rFonts w:ascii="Times New Roman" w:hAnsi="Times New Roman"/>
          <w:color w:val="1F3864"/>
          <w:sz w:val="18"/>
          <w:szCs w:val="18"/>
        </w:rPr>
      </w:pPr>
      <w:r>
        <w:rPr>
          <w:rFonts w:ascii="Times New Roman" w:hAnsi="Times New Roman"/>
          <w:color w:val="1F3864"/>
          <w:sz w:val="18"/>
          <w:szCs w:val="18"/>
        </w:rPr>
        <w:t xml:space="preserve">В случае выявления абсолютных противопоказаний для санаторно- курортного лечения, </w:t>
      </w:r>
      <w:r w:rsidR="003D0D5C">
        <w:rPr>
          <w:rFonts w:ascii="Times New Roman" w:hAnsi="Times New Roman"/>
          <w:color w:val="1F3864"/>
          <w:sz w:val="18"/>
          <w:szCs w:val="18"/>
        </w:rPr>
        <w:t>законному представителю ребенка</w:t>
      </w:r>
      <w:r>
        <w:rPr>
          <w:rFonts w:ascii="Times New Roman" w:hAnsi="Times New Roman"/>
          <w:color w:val="1F3864"/>
          <w:sz w:val="18"/>
          <w:szCs w:val="18"/>
        </w:rPr>
        <w:t xml:space="preserve"> предоставляется право выбора:</w:t>
      </w:r>
    </w:p>
    <w:p w14:paraId="02D93C3D" w14:textId="77777777" w:rsidR="009E3BB3" w:rsidRDefault="009E3BB3" w:rsidP="00541DE2">
      <w:pPr>
        <w:pStyle w:val="21"/>
        <w:numPr>
          <w:ilvl w:val="0"/>
          <w:numId w:val="2"/>
        </w:numPr>
        <w:ind w:left="-993" w:right="-284" w:firstLine="0"/>
        <w:jc w:val="both"/>
        <w:rPr>
          <w:rFonts w:ascii="Times New Roman" w:hAnsi="Times New Roman"/>
          <w:color w:val="1F3864"/>
          <w:sz w:val="18"/>
          <w:szCs w:val="18"/>
        </w:rPr>
      </w:pPr>
      <w:r>
        <w:rPr>
          <w:rFonts w:ascii="Times New Roman" w:hAnsi="Times New Roman"/>
          <w:color w:val="1F3864"/>
          <w:sz w:val="18"/>
          <w:szCs w:val="18"/>
        </w:rPr>
        <w:t xml:space="preserve"> остаться в санатории для отдыха (без назначения лечебных, диагностических и оздоровительных мероприятий) с возвратом разницы в оплате; </w:t>
      </w:r>
    </w:p>
    <w:p w14:paraId="62E89C37" w14:textId="77777777" w:rsidR="009E3BB3" w:rsidRDefault="009E3BB3" w:rsidP="00541DE2">
      <w:pPr>
        <w:pStyle w:val="21"/>
        <w:numPr>
          <w:ilvl w:val="0"/>
          <w:numId w:val="2"/>
        </w:numPr>
        <w:ind w:left="-993" w:right="-284" w:firstLine="0"/>
        <w:jc w:val="both"/>
        <w:rPr>
          <w:rFonts w:ascii="Times New Roman" w:hAnsi="Times New Roman"/>
          <w:color w:val="1F3864"/>
          <w:sz w:val="18"/>
          <w:szCs w:val="18"/>
        </w:rPr>
      </w:pPr>
      <w:r>
        <w:rPr>
          <w:rFonts w:ascii="Times New Roman" w:hAnsi="Times New Roman"/>
          <w:color w:val="1F3864"/>
          <w:sz w:val="18"/>
          <w:szCs w:val="18"/>
        </w:rPr>
        <w:t xml:space="preserve">заменить мероприятия лечебного блока на мероприятия диагностического блока (в пределах стоимости медицинской составляющей путевки) </w:t>
      </w:r>
    </w:p>
    <w:p w14:paraId="10BDE2B2" w14:textId="77777777" w:rsidR="009E3BB3" w:rsidRDefault="009E3BB3" w:rsidP="00541DE2">
      <w:pPr>
        <w:pStyle w:val="21"/>
        <w:numPr>
          <w:ilvl w:val="0"/>
          <w:numId w:val="2"/>
        </w:numPr>
        <w:ind w:left="-993" w:right="-284" w:firstLine="0"/>
        <w:jc w:val="both"/>
        <w:rPr>
          <w:rFonts w:ascii="Times New Roman" w:hAnsi="Times New Roman"/>
          <w:color w:val="1F3864"/>
          <w:sz w:val="18"/>
          <w:szCs w:val="18"/>
        </w:rPr>
      </w:pPr>
      <w:r>
        <w:rPr>
          <w:rFonts w:ascii="Times New Roman" w:hAnsi="Times New Roman"/>
          <w:color w:val="1F3864"/>
          <w:sz w:val="18"/>
          <w:szCs w:val="18"/>
        </w:rPr>
        <w:t xml:space="preserve">аннулировать путевку (со дня выявления абсолютных противопоказаний) с возвратом денежных средств за неиспользованные дни. </w:t>
      </w:r>
    </w:p>
    <w:p w14:paraId="5FAE82AE" w14:textId="77777777" w:rsidR="009E3BB3" w:rsidRDefault="009E3BB3" w:rsidP="00541DE2">
      <w:pPr>
        <w:pStyle w:val="21"/>
        <w:ind w:left="-993" w:right="-284" w:firstLine="0"/>
        <w:jc w:val="both"/>
        <w:rPr>
          <w:rFonts w:ascii="Times New Roman" w:hAnsi="Times New Roman"/>
          <w:color w:val="1F3864"/>
          <w:sz w:val="18"/>
          <w:szCs w:val="18"/>
        </w:rPr>
      </w:pPr>
      <w:r>
        <w:rPr>
          <w:rFonts w:ascii="Times New Roman" w:hAnsi="Times New Roman"/>
          <w:color w:val="1F3864"/>
          <w:sz w:val="18"/>
          <w:szCs w:val="18"/>
        </w:rPr>
        <w:t xml:space="preserve">Решение о признании </w:t>
      </w:r>
      <w:r w:rsidR="003D0D5C">
        <w:rPr>
          <w:rFonts w:ascii="Times New Roman" w:hAnsi="Times New Roman"/>
          <w:color w:val="1F3864"/>
          <w:sz w:val="18"/>
          <w:szCs w:val="18"/>
        </w:rPr>
        <w:t>ребенка а</w:t>
      </w:r>
      <w:r>
        <w:rPr>
          <w:rFonts w:ascii="Times New Roman" w:hAnsi="Times New Roman"/>
          <w:color w:val="1F3864"/>
          <w:sz w:val="18"/>
          <w:szCs w:val="18"/>
        </w:rPr>
        <w:t>бсолютно противопоказанным для санаторно- курортного лечения принимает Врачебная комиссия санатория.</w:t>
      </w:r>
    </w:p>
    <w:p w14:paraId="44D83A02" w14:textId="77777777" w:rsidR="009E3BB3" w:rsidRDefault="009E3BB3" w:rsidP="00541DE2">
      <w:pPr>
        <w:pStyle w:val="21"/>
        <w:numPr>
          <w:ilvl w:val="0"/>
          <w:numId w:val="1"/>
        </w:numPr>
        <w:ind w:left="-993" w:right="-284" w:firstLine="0"/>
        <w:jc w:val="both"/>
        <w:rPr>
          <w:rFonts w:ascii="Times New Roman" w:hAnsi="Times New Roman"/>
          <w:color w:val="1F3864"/>
          <w:sz w:val="18"/>
          <w:szCs w:val="18"/>
        </w:rPr>
      </w:pPr>
      <w:r>
        <w:rPr>
          <w:rFonts w:ascii="Times New Roman" w:hAnsi="Times New Roman"/>
          <w:color w:val="1F3864"/>
          <w:sz w:val="18"/>
          <w:szCs w:val="18"/>
        </w:rPr>
        <w:t xml:space="preserve">В случае необоснованного пропуска процедуры </w:t>
      </w:r>
      <w:r w:rsidR="003D0D5C">
        <w:rPr>
          <w:rFonts w:ascii="Times New Roman" w:hAnsi="Times New Roman"/>
          <w:color w:val="1F3864"/>
          <w:sz w:val="18"/>
          <w:szCs w:val="18"/>
        </w:rPr>
        <w:t>ребенком</w:t>
      </w:r>
      <w:r>
        <w:rPr>
          <w:rFonts w:ascii="Times New Roman" w:hAnsi="Times New Roman"/>
          <w:color w:val="1F3864"/>
          <w:sz w:val="18"/>
          <w:szCs w:val="18"/>
        </w:rPr>
        <w:t>, пропуска процедуры по объективным обстоятельствам, но без своевременного предупреждения медработника и предварительного переноса указанной процедуры, не получения процедуры из – за опоздания более чем на 5 минут, пропущенные процедуры не восстанавливаются, не переносятся и возврат денежных средств за неиспользованную процедуру не производится</w:t>
      </w:r>
      <w:r w:rsidR="00C6294C">
        <w:rPr>
          <w:rFonts w:ascii="Times New Roman" w:hAnsi="Times New Roman"/>
          <w:color w:val="1F3864"/>
          <w:sz w:val="18"/>
          <w:szCs w:val="18"/>
        </w:rPr>
        <w:t>.</w:t>
      </w:r>
    </w:p>
    <w:p w14:paraId="36362EAD" w14:textId="72C216D6" w:rsidR="009E3BB3" w:rsidRDefault="009E3BB3" w:rsidP="008C4500">
      <w:pPr>
        <w:pStyle w:val="21"/>
        <w:ind w:left="0" w:hanging="284"/>
        <w:jc w:val="both"/>
        <w:rPr>
          <w:rFonts w:ascii="Times New Roman" w:hAnsi="Times New Roman"/>
          <w:color w:val="1F3864"/>
          <w:sz w:val="18"/>
          <w:szCs w:val="18"/>
        </w:rPr>
      </w:pPr>
    </w:p>
    <w:p w14:paraId="57A9756B" w14:textId="77777777" w:rsidR="00250AF6" w:rsidRPr="004844C3" w:rsidRDefault="00250AF6" w:rsidP="000B3657">
      <w:pPr>
        <w:pStyle w:val="21"/>
        <w:ind w:left="0" w:firstLine="0"/>
        <w:jc w:val="both"/>
        <w:rPr>
          <w:rFonts w:ascii="Times New Roman" w:hAnsi="Times New Roman"/>
          <w:color w:val="1F3864"/>
        </w:rPr>
      </w:pPr>
    </w:p>
    <w:p w14:paraId="448EF37F" w14:textId="5B1893D0" w:rsidR="00A86379" w:rsidRDefault="00A86379" w:rsidP="002352C7">
      <w:pPr>
        <w:pStyle w:val="21"/>
        <w:ind w:left="0" w:firstLine="0"/>
        <w:jc w:val="both"/>
        <w:rPr>
          <w:rFonts w:ascii="Times New Roman" w:hAnsi="Times New Roman"/>
          <w:color w:val="1F3864"/>
          <w:sz w:val="18"/>
          <w:szCs w:val="18"/>
        </w:rPr>
      </w:pPr>
      <w:bookmarkStart w:id="1" w:name="_GoBack"/>
      <w:bookmarkEnd w:id="1"/>
    </w:p>
    <w:p w14:paraId="4DEC4FAB" w14:textId="77777777" w:rsidR="009E3BB3" w:rsidRDefault="009E3BB3" w:rsidP="009E3BB3">
      <w:pPr>
        <w:pStyle w:val="21"/>
        <w:ind w:left="0" w:hanging="284"/>
        <w:jc w:val="both"/>
        <w:rPr>
          <w:rFonts w:ascii="Times New Roman" w:hAnsi="Times New Roman"/>
          <w:color w:val="1F3864"/>
          <w:sz w:val="18"/>
          <w:szCs w:val="18"/>
        </w:rPr>
      </w:pPr>
    </w:p>
    <w:sectPr w:rsidR="009E3BB3" w:rsidSect="00541DE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340FD"/>
    <w:multiLevelType w:val="hybridMultilevel"/>
    <w:tmpl w:val="6D8291A0"/>
    <w:lvl w:ilvl="0" w:tplc="D63AFBF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A36EB0"/>
    <w:multiLevelType w:val="hybridMultilevel"/>
    <w:tmpl w:val="E3C0D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B3"/>
    <w:rsid w:val="000770B0"/>
    <w:rsid w:val="000B3657"/>
    <w:rsid w:val="00174FEE"/>
    <w:rsid w:val="00234918"/>
    <w:rsid w:val="002352C7"/>
    <w:rsid w:val="00250AF6"/>
    <w:rsid w:val="00262BA6"/>
    <w:rsid w:val="002E488A"/>
    <w:rsid w:val="002F7E75"/>
    <w:rsid w:val="00311410"/>
    <w:rsid w:val="003D0D5C"/>
    <w:rsid w:val="003D2969"/>
    <w:rsid w:val="00403283"/>
    <w:rsid w:val="0044464D"/>
    <w:rsid w:val="004844C3"/>
    <w:rsid w:val="004F6C75"/>
    <w:rsid w:val="005065B8"/>
    <w:rsid w:val="00522D46"/>
    <w:rsid w:val="00541DE2"/>
    <w:rsid w:val="00557CAB"/>
    <w:rsid w:val="00575E4A"/>
    <w:rsid w:val="005874BE"/>
    <w:rsid w:val="005876A4"/>
    <w:rsid w:val="00596B96"/>
    <w:rsid w:val="005B709C"/>
    <w:rsid w:val="0060655D"/>
    <w:rsid w:val="00667C1E"/>
    <w:rsid w:val="006C57E0"/>
    <w:rsid w:val="006E10A8"/>
    <w:rsid w:val="00701476"/>
    <w:rsid w:val="007227D9"/>
    <w:rsid w:val="007C3494"/>
    <w:rsid w:val="00805CA7"/>
    <w:rsid w:val="008154FB"/>
    <w:rsid w:val="00822531"/>
    <w:rsid w:val="008266C3"/>
    <w:rsid w:val="00842345"/>
    <w:rsid w:val="00853ABD"/>
    <w:rsid w:val="00857FA5"/>
    <w:rsid w:val="0086527F"/>
    <w:rsid w:val="00880CC3"/>
    <w:rsid w:val="008B3E81"/>
    <w:rsid w:val="008C2C43"/>
    <w:rsid w:val="008C4500"/>
    <w:rsid w:val="008E415D"/>
    <w:rsid w:val="00937AA9"/>
    <w:rsid w:val="00964A0A"/>
    <w:rsid w:val="009E3BB3"/>
    <w:rsid w:val="00A06B16"/>
    <w:rsid w:val="00A13D92"/>
    <w:rsid w:val="00A509C4"/>
    <w:rsid w:val="00A86379"/>
    <w:rsid w:val="00A97B50"/>
    <w:rsid w:val="00AA2D41"/>
    <w:rsid w:val="00B4607A"/>
    <w:rsid w:val="00B5556F"/>
    <w:rsid w:val="00BA7496"/>
    <w:rsid w:val="00C12CCB"/>
    <w:rsid w:val="00C6294C"/>
    <w:rsid w:val="00C759B2"/>
    <w:rsid w:val="00CF313B"/>
    <w:rsid w:val="00D1259E"/>
    <w:rsid w:val="00D65FE2"/>
    <w:rsid w:val="00DB69A5"/>
    <w:rsid w:val="00DC1F5E"/>
    <w:rsid w:val="00DC3A6E"/>
    <w:rsid w:val="00DD0EB0"/>
    <w:rsid w:val="00DF7187"/>
    <w:rsid w:val="00E50522"/>
    <w:rsid w:val="00E6581E"/>
    <w:rsid w:val="00E955AB"/>
    <w:rsid w:val="00EA5068"/>
    <w:rsid w:val="00F36BCC"/>
    <w:rsid w:val="00F65211"/>
    <w:rsid w:val="00F6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D5C9"/>
  <w15:chartTrackingRefBased/>
  <w15:docId w15:val="{BCE2D856-A3AF-4BBD-8EAC-2BBA6B59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B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BB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9E3BB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List 2"/>
    <w:basedOn w:val="a"/>
    <w:unhideWhenUsed/>
    <w:rsid w:val="009E3BB3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9E3BB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сновной текст с отступом Знак"/>
    <w:link w:val="a3"/>
    <w:semiHidden/>
    <w:rsid w:val="009E3B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E3BB3"/>
    <w:pPr>
      <w:ind w:left="720"/>
      <w:contextualSpacing/>
    </w:pPr>
  </w:style>
  <w:style w:type="character" w:styleId="a6">
    <w:name w:val="Hyperlink"/>
    <w:uiPriority w:val="99"/>
    <w:semiHidden/>
    <w:unhideWhenUsed/>
    <w:rsid w:val="009E3B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6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065B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Евсеева</dc:creator>
  <cp:keywords/>
  <dc:description/>
  <cp:lastModifiedBy>Ирина Васильченко "САНАТОРИЙ ИСТОЧНИК"</cp:lastModifiedBy>
  <cp:revision>21</cp:revision>
  <cp:lastPrinted>2025-05-29T09:11:00Z</cp:lastPrinted>
  <dcterms:created xsi:type="dcterms:W3CDTF">2023-03-15T11:05:00Z</dcterms:created>
  <dcterms:modified xsi:type="dcterms:W3CDTF">2025-06-02T11:09:00Z</dcterms:modified>
</cp:coreProperties>
</file>